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81DB2" w14:textId="72751E94" w:rsidR="004D5B68" w:rsidRPr="005F752B" w:rsidRDefault="00855514" w:rsidP="004D5B68">
      <w:pPr>
        <w:tabs>
          <w:tab w:val="left" w:pos="1869"/>
        </w:tabs>
        <w:spacing w:line="360" w:lineRule="auto"/>
        <w:jc w:val="center"/>
        <w:rPr>
          <w:rFonts w:cs="Arial"/>
          <w:b/>
          <w:bCs/>
          <w:sz w:val="22"/>
          <w:szCs w:val="22"/>
        </w:rPr>
      </w:pPr>
      <w:r w:rsidRPr="005F752B">
        <w:rPr>
          <w:rFonts w:cs="Arial"/>
          <w:b/>
          <w:bCs/>
          <w:sz w:val="22"/>
          <w:szCs w:val="22"/>
        </w:rPr>
        <w:t>VIII E</w:t>
      </w:r>
      <w:r w:rsidR="00C00DDC" w:rsidRPr="005F752B">
        <w:rPr>
          <w:rFonts w:cs="Arial"/>
          <w:b/>
          <w:bCs/>
          <w:sz w:val="22"/>
          <w:szCs w:val="22"/>
        </w:rPr>
        <w:t>ncontro de Memória</w:t>
      </w:r>
      <w:r w:rsidR="00AA256B" w:rsidRPr="005F752B">
        <w:rPr>
          <w:rFonts w:cs="Arial"/>
          <w:b/>
          <w:bCs/>
          <w:sz w:val="22"/>
          <w:szCs w:val="22"/>
        </w:rPr>
        <w:t>s</w:t>
      </w:r>
      <w:r w:rsidR="00C00DDC" w:rsidRPr="005F752B">
        <w:rPr>
          <w:rFonts w:cs="Arial"/>
          <w:b/>
          <w:bCs/>
          <w:sz w:val="22"/>
          <w:szCs w:val="22"/>
        </w:rPr>
        <w:t xml:space="preserve"> e História </w:t>
      </w:r>
      <w:r w:rsidR="00AA256B" w:rsidRPr="005F752B">
        <w:rPr>
          <w:rFonts w:cs="Arial"/>
          <w:b/>
          <w:bCs/>
          <w:sz w:val="22"/>
          <w:szCs w:val="22"/>
        </w:rPr>
        <w:t xml:space="preserve">da </w:t>
      </w:r>
      <w:r w:rsidR="004D5B68" w:rsidRPr="005F752B">
        <w:rPr>
          <w:rFonts w:cs="Arial"/>
          <w:b/>
          <w:bCs/>
          <w:sz w:val="22"/>
          <w:szCs w:val="22"/>
        </w:rPr>
        <w:t>Educação Profissional e Tecnológica</w:t>
      </w:r>
    </w:p>
    <w:p w14:paraId="12582277" w14:textId="77777777" w:rsidR="004D5B68" w:rsidRPr="005F752B" w:rsidRDefault="004D5B68" w:rsidP="004D5B68">
      <w:pPr>
        <w:tabs>
          <w:tab w:val="left" w:pos="1869"/>
        </w:tabs>
        <w:spacing w:line="360" w:lineRule="auto"/>
        <w:jc w:val="center"/>
        <w:rPr>
          <w:rFonts w:cs="Arial"/>
          <w:b/>
          <w:sz w:val="22"/>
          <w:szCs w:val="22"/>
        </w:rPr>
      </w:pPr>
    </w:p>
    <w:p w14:paraId="5A2ED8D0" w14:textId="3D405A0F" w:rsidR="004D5B68" w:rsidRPr="005F752B" w:rsidRDefault="000D2D67" w:rsidP="004D5B68">
      <w:pPr>
        <w:tabs>
          <w:tab w:val="left" w:pos="1869"/>
        </w:tabs>
        <w:spacing w:line="360" w:lineRule="auto"/>
        <w:jc w:val="center"/>
        <w:rPr>
          <w:rFonts w:cs="Arial"/>
          <w:b/>
          <w:sz w:val="22"/>
          <w:szCs w:val="22"/>
        </w:rPr>
      </w:pPr>
      <w:r w:rsidRPr="005F752B">
        <w:rPr>
          <w:rFonts w:cs="Arial"/>
          <w:b/>
          <w:sz w:val="22"/>
          <w:szCs w:val="22"/>
        </w:rPr>
        <w:t xml:space="preserve">A RESSIGNIFICAÇÃO </w:t>
      </w:r>
      <w:bookmarkStart w:id="0" w:name="_Hlk171986183"/>
      <w:r w:rsidRPr="005F752B">
        <w:rPr>
          <w:rFonts w:cs="Arial"/>
          <w:b/>
          <w:sz w:val="22"/>
          <w:szCs w:val="22"/>
        </w:rPr>
        <w:t>D</w:t>
      </w:r>
      <w:r w:rsidR="00425241" w:rsidRPr="005F752B">
        <w:rPr>
          <w:rFonts w:cs="Arial"/>
          <w:b/>
          <w:sz w:val="22"/>
          <w:szCs w:val="22"/>
        </w:rPr>
        <w:t>A SALA D</w:t>
      </w:r>
      <w:r w:rsidR="001B772E" w:rsidRPr="005F752B">
        <w:rPr>
          <w:rFonts w:cs="Arial"/>
          <w:b/>
          <w:sz w:val="22"/>
          <w:szCs w:val="22"/>
        </w:rPr>
        <w:t>E</w:t>
      </w:r>
      <w:r w:rsidR="00425241" w:rsidRPr="005F752B">
        <w:rPr>
          <w:rFonts w:cs="Arial"/>
          <w:b/>
          <w:sz w:val="22"/>
          <w:szCs w:val="22"/>
        </w:rPr>
        <w:t xml:space="preserve"> PROFESSORES COMO ESPAÇO DE ARTE</w:t>
      </w:r>
      <w:r w:rsidR="00174412" w:rsidRPr="005F752B">
        <w:rPr>
          <w:rFonts w:cs="Arial"/>
          <w:b/>
          <w:sz w:val="22"/>
          <w:szCs w:val="22"/>
        </w:rPr>
        <w:t xml:space="preserve">S VISUAIS, </w:t>
      </w:r>
      <w:r w:rsidR="00425241" w:rsidRPr="005F752B">
        <w:rPr>
          <w:rFonts w:cs="Arial"/>
          <w:b/>
          <w:sz w:val="22"/>
          <w:szCs w:val="22"/>
        </w:rPr>
        <w:t>CULTURA</w:t>
      </w:r>
      <w:r w:rsidR="00E26C33" w:rsidRPr="005F752B">
        <w:rPr>
          <w:rFonts w:cs="Arial"/>
          <w:b/>
          <w:sz w:val="22"/>
          <w:szCs w:val="22"/>
        </w:rPr>
        <w:t xml:space="preserve"> E TECNOLOGIA</w:t>
      </w:r>
      <w:r w:rsidR="00425241" w:rsidRPr="005F752B">
        <w:rPr>
          <w:rFonts w:cs="Arial"/>
          <w:b/>
          <w:sz w:val="22"/>
          <w:szCs w:val="22"/>
        </w:rPr>
        <w:t xml:space="preserve"> N</w:t>
      </w:r>
      <w:r w:rsidR="004D5B68" w:rsidRPr="005F752B">
        <w:rPr>
          <w:rFonts w:cs="Arial"/>
          <w:b/>
          <w:sz w:val="22"/>
          <w:szCs w:val="22"/>
        </w:rPr>
        <w:t xml:space="preserve">A FATEC OURINHOS </w:t>
      </w:r>
    </w:p>
    <w:p w14:paraId="52409C7F" w14:textId="77777777" w:rsidR="004D5B68" w:rsidRPr="005F752B" w:rsidRDefault="004D5B68" w:rsidP="004D5B68">
      <w:pPr>
        <w:spacing w:line="360" w:lineRule="auto"/>
        <w:ind w:right="-1"/>
        <w:jc w:val="both"/>
        <w:rPr>
          <w:rFonts w:cs="Arial"/>
          <w:b/>
          <w:sz w:val="22"/>
          <w:szCs w:val="22"/>
        </w:rPr>
      </w:pPr>
    </w:p>
    <w:bookmarkEnd w:id="0"/>
    <w:p w14:paraId="5E0AB65E" w14:textId="11D045F7" w:rsidR="004D5B68" w:rsidRPr="005F752B" w:rsidRDefault="004D5B68" w:rsidP="00CB14DA">
      <w:pPr>
        <w:spacing w:line="360" w:lineRule="auto"/>
        <w:ind w:right="-1"/>
        <w:rPr>
          <w:rFonts w:cs="Arial"/>
          <w:bCs/>
          <w:sz w:val="22"/>
          <w:szCs w:val="22"/>
        </w:rPr>
      </w:pPr>
    </w:p>
    <w:p w14:paraId="5753C646" w14:textId="77777777" w:rsidR="004D5B68" w:rsidRPr="005F752B" w:rsidRDefault="004D5B68" w:rsidP="004D5B68">
      <w:pPr>
        <w:spacing w:line="360" w:lineRule="auto"/>
        <w:ind w:right="-1"/>
        <w:jc w:val="right"/>
        <w:rPr>
          <w:rFonts w:cs="Arial"/>
          <w:sz w:val="22"/>
          <w:szCs w:val="22"/>
        </w:rPr>
      </w:pPr>
    </w:p>
    <w:p w14:paraId="5C032AC2" w14:textId="452C80BE" w:rsidR="004D5B68" w:rsidRPr="005F752B" w:rsidRDefault="004D5B68" w:rsidP="004D5B68">
      <w:pPr>
        <w:spacing w:line="360" w:lineRule="auto"/>
        <w:ind w:right="-1"/>
        <w:jc w:val="right"/>
        <w:rPr>
          <w:rFonts w:cs="Arial"/>
          <w:sz w:val="22"/>
          <w:szCs w:val="22"/>
        </w:rPr>
      </w:pPr>
      <w:r w:rsidRPr="005F752B">
        <w:rPr>
          <w:rFonts w:cs="Arial"/>
          <w:sz w:val="22"/>
          <w:szCs w:val="22"/>
        </w:rPr>
        <w:t>Eunice Corrêa Sanches Belloti</w:t>
      </w:r>
    </w:p>
    <w:p w14:paraId="008C42ED" w14:textId="7B92AE0F" w:rsidR="004D5B68" w:rsidRPr="005F752B" w:rsidRDefault="004D5B68" w:rsidP="004D5B68">
      <w:pPr>
        <w:spacing w:line="360" w:lineRule="auto"/>
        <w:ind w:right="-1"/>
        <w:rPr>
          <w:rFonts w:cs="Arial"/>
          <w:sz w:val="22"/>
          <w:szCs w:val="22"/>
        </w:rPr>
      </w:pPr>
    </w:p>
    <w:p w14:paraId="1FF02789" w14:textId="77777777" w:rsidR="004D5B68" w:rsidRPr="005F752B" w:rsidRDefault="004D5B68" w:rsidP="004D5B68">
      <w:pPr>
        <w:spacing w:line="360" w:lineRule="auto"/>
        <w:ind w:right="-1"/>
        <w:jc w:val="right"/>
        <w:rPr>
          <w:rFonts w:cs="Arial"/>
          <w:sz w:val="22"/>
          <w:szCs w:val="22"/>
        </w:rPr>
      </w:pPr>
      <w:r w:rsidRPr="005F752B">
        <w:rPr>
          <w:rFonts w:cs="Arial"/>
          <w:sz w:val="22"/>
          <w:szCs w:val="22"/>
        </w:rPr>
        <w:t>Rosemeiry de Castro Prado</w:t>
      </w:r>
    </w:p>
    <w:p w14:paraId="5B297767" w14:textId="77777777" w:rsidR="004D5B68" w:rsidRPr="005F752B" w:rsidRDefault="004D5B68" w:rsidP="004D5B68">
      <w:pPr>
        <w:spacing w:line="360" w:lineRule="auto"/>
        <w:ind w:right="-1"/>
        <w:jc w:val="right"/>
        <w:rPr>
          <w:rFonts w:cs="Arial"/>
          <w:sz w:val="22"/>
          <w:szCs w:val="22"/>
        </w:rPr>
      </w:pPr>
    </w:p>
    <w:p w14:paraId="60D69E71" w14:textId="77777777" w:rsidR="004D5B68" w:rsidRPr="005F752B" w:rsidRDefault="004D5B68" w:rsidP="004D5B68">
      <w:pPr>
        <w:spacing w:line="360" w:lineRule="auto"/>
        <w:ind w:right="-1"/>
        <w:jc w:val="right"/>
        <w:rPr>
          <w:rFonts w:cs="Arial"/>
          <w:sz w:val="22"/>
          <w:szCs w:val="22"/>
        </w:rPr>
      </w:pPr>
      <w:r w:rsidRPr="005F752B">
        <w:rPr>
          <w:rFonts w:cs="Arial"/>
          <w:sz w:val="22"/>
          <w:szCs w:val="22"/>
        </w:rPr>
        <w:t>Faculdade de Tecnologia de Ourinhos</w:t>
      </w:r>
    </w:p>
    <w:p w14:paraId="63EA14B3" w14:textId="7E18D82A" w:rsidR="004D5B68" w:rsidRPr="005F752B" w:rsidRDefault="004D5B68" w:rsidP="00CB14DA">
      <w:pPr>
        <w:spacing w:line="360" w:lineRule="auto"/>
        <w:ind w:right="-1"/>
        <w:rPr>
          <w:rFonts w:cs="Arial"/>
          <w:sz w:val="22"/>
          <w:szCs w:val="22"/>
        </w:rPr>
      </w:pPr>
    </w:p>
    <w:p w14:paraId="1E5619EC" w14:textId="57BA04E3" w:rsidR="008C27F9" w:rsidRPr="005F752B" w:rsidRDefault="00000000" w:rsidP="00391453">
      <w:pPr>
        <w:spacing w:line="360" w:lineRule="auto"/>
        <w:ind w:right="-1"/>
        <w:jc w:val="right"/>
        <w:rPr>
          <w:rFonts w:cs="Arial"/>
          <w:sz w:val="22"/>
          <w:szCs w:val="22"/>
        </w:rPr>
      </w:pPr>
      <w:hyperlink r:id="rId6" w:history="1">
        <w:r w:rsidR="008C27F9" w:rsidRPr="005F752B">
          <w:rPr>
            <w:rStyle w:val="Hyperlink"/>
            <w:rFonts w:cs="Arial"/>
            <w:color w:val="auto"/>
            <w:sz w:val="22"/>
            <w:szCs w:val="22"/>
            <w:u w:val="none"/>
          </w:rPr>
          <w:t>eunice.belloti@fatecourinhos.edu.br</w:t>
        </w:r>
      </w:hyperlink>
    </w:p>
    <w:p w14:paraId="26290626" w14:textId="77777777" w:rsidR="004D5B68" w:rsidRPr="005F752B" w:rsidRDefault="004D5B68" w:rsidP="004D5B68">
      <w:pPr>
        <w:spacing w:line="360" w:lineRule="auto"/>
        <w:ind w:right="-1"/>
        <w:jc w:val="right"/>
        <w:rPr>
          <w:rFonts w:cs="Arial"/>
          <w:sz w:val="22"/>
          <w:szCs w:val="22"/>
        </w:rPr>
      </w:pPr>
      <w:r w:rsidRPr="005F752B">
        <w:rPr>
          <w:rFonts w:cs="Arial"/>
          <w:sz w:val="22"/>
          <w:szCs w:val="22"/>
        </w:rPr>
        <w:t>rose.prado@fatecourinhos.edu.br</w:t>
      </w:r>
    </w:p>
    <w:p w14:paraId="0EDDA198" w14:textId="77777777" w:rsidR="004D5B68" w:rsidRPr="005F752B" w:rsidRDefault="004D5B68" w:rsidP="004D5B68">
      <w:pPr>
        <w:spacing w:line="360" w:lineRule="auto"/>
        <w:ind w:right="-1"/>
        <w:jc w:val="both"/>
        <w:rPr>
          <w:rFonts w:cs="Arial"/>
          <w:sz w:val="22"/>
          <w:szCs w:val="22"/>
        </w:rPr>
      </w:pPr>
    </w:p>
    <w:p w14:paraId="678D0A20" w14:textId="68CBCC2F" w:rsidR="004D5B68" w:rsidRPr="005F752B" w:rsidRDefault="008C44B4" w:rsidP="004D5B68">
      <w:pPr>
        <w:spacing w:line="360" w:lineRule="auto"/>
        <w:jc w:val="both"/>
        <w:rPr>
          <w:rFonts w:cs="Arial"/>
          <w:sz w:val="22"/>
          <w:szCs w:val="22"/>
        </w:rPr>
      </w:pPr>
      <w:r w:rsidRPr="005F752B">
        <w:rPr>
          <w:rFonts w:cs="Arial"/>
          <w:sz w:val="22"/>
          <w:szCs w:val="22"/>
        </w:rPr>
        <w:t>EIXO TEMÁTICO I</w:t>
      </w:r>
      <w:r w:rsidR="001B772E" w:rsidRPr="005F752B">
        <w:rPr>
          <w:rFonts w:cs="Arial"/>
          <w:sz w:val="22"/>
          <w:szCs w:val="22"/>
        </w:rPr>
        <w:t>:</w:t>
      </w:r>
      <w:r w:rsidRPr="005F752B">
        <w:rPr>
          <w:rFonts w:cs="Arial"/>
          <w:sz w:val="22"/>
          <w:szCs w:val="22"/>
        </w:rPr>
        <w:t xml:space="preserve"> Permanências e esquecimentos da cultura escolar de Arte/Educação, tendo como foco a educação profissional e tecnológica</w:t>
      </w:r>
    </w:p>
    <w:p w14:paraId="28CA5986" w14:textId="77777777" w:rsidR="004D5B68" w:rsidRPr="005F752B" w:rsidRDefault="004D5B68" w:rsidP="004D5B68">
      <w:pPr>
        <w:spacing w:line="360" w:lineRule="auto"/>
        <w:jc w:val="both"/>
        <w:rPr>
          <w:rFonts w:cs="Arial"/>
          <w:sz w:val="22"/>
          <w:szCs w:val="22"/>
        </w:rPr>
      </w:pPr>
    </w:p>
    <w:p w14:paraId="055F51A6" w14:textId="71F05EA2" w:rsidR="00DD4DD3" w:rsidRPr="005F752B" w:rsidRDefault="005A0689" w:rsidP="005A0689">
      <w:pPr>
        <w:spacing w:line="360" w:lineRule="auto"/>
        <w:rPr>
          <w:rFonts w:cs="Arial"/>
          <w:b/>
          <w:sz w:val="22"/>
          <w:szCs w:val="22"/>
        </w:rPr>
      </w:pPr>
      <w:r w:rsidRPr="005F752B">
        <w:rPr>
          <w:rFonts w:cs="Arial"/>
          <w:b/>
          <w:sz w:val="22"/>
          <w:szCs w:val="22"/>
        </w:rPr>
        <w:t>INTRODUÇÃO</w:t>
      </w:r>
    </w:p>
    <w:p w14:paraId="0F19236C" w14:textId="77777777" w:rsidR="00DD4DD3" w:rsidRPr="005F752B" w:rsidRDefault="00DD4DD3" w:rsidP="004D5B68">
      <w:pPr>
        <w:spacing w:line="360" w:lineRule="auto"/>
        <w:jc w:val="both"/>
        <w:rPr>
          <w:rFonts w:cs="Arial"/>
          <w:sz w:val="22"/>
          <w:szCs w:val="22"/>
        </w:rPr>
      </w:pPr>
    </w:p>
    <w:p w14:paraId="23E876E7" w14:textId="77777777" w:rsidR="00B16590" w:rsidRPr="005F752B" w:rsidRDefault="004F517D" w:rsidP="00B16590">
      <w:pPr>
        <w:pStyle w:val="Corpodotexto"/>
        <w:ind w:firstLine="708"/>
        <w:rPr>
          <w:rFonts w:ascii="Arial" w:hAnsi="Arial" w:cs="Arial"/>
          <w:sz w:val="22"/>
          <w:szCs w:val="22"/>
        </w:rPr>
      </w:pPr>
      <w:r w:rsidRPr="005F752B">
        <w:rPr>
          <w:rFonts w:ascii="Arial" w:hAnsi="Arial" w:cs="Arial"/>
          <w:sz w:val="22"/>
          <w:szCs w:val="22"/>
        </w:rPr>
        <w:t xml:space="preserve">A </w:t>
      </w:r>
      <w:r w:rsidR="00537BA7" w:rsidRPr="005F752B">
        <w:rPr>
          <w:rFonts w:ascii="Arial" w:hAnsi="Arial" w:cs="Arial"/>
          <w:sz w:val="22"/>
          <w:szCs w:val="22"/>
        </w:rPr>
        <w:t>Fatec</w:t>
      </w:r>
      <w:r w:rsidRPr="005F752B">
        <w:rPr>
          <w:rFonts w:ascii="Arial" w:hAnsi="Arial" w:cs="Arial"/>
          <w:sz w:val="22"/>
          <w:szCs w:val="22"/>
        </w:rPr>
        <w:t xml:space="preserve"> Ourinhos é uma das unidades </w:t>
      </w:r>
      <w:r w:rsidR="00537BA7" w:rsidRPr="005F752B">
        <w:rPr>
          <w:rFonts w:ascii="Arial" w:hAnsi="Arial" w:cs="Arial"/>
          <w:sz w:val="22"/>
          <w:szCs w:val="22"/>
        </w:rPr>
        <w:t xml:space="preserve">do Centro Paula </w:t>
      </w:r>
      <w:r w:rsidR="00C317F0" w:rsidRPr="005F752B">
        <w:rPr>
          <w:rFonts w:ascii="Arial" w:hAnsi="Arial" w:cs="Arial"/>
          <w:sz w:val="22"/>
          <w:szCs w:val="22"/>
        </w:rPr>
        <w:t>Souza</w:t>
      </w:r>
      <w:r w:rsidR="005B28C0" w:rsidRPr="005F752B">
        <w:rPr>
          <w:rFonts w:ascii="Arial" w:hAnsi="Arial" w:cs="Arial"/>
          <w:sz w:val="22"/>
          <w:szCs w:val="22"/>
        </w:rPr>
        <w:t>,</w:t>
      </w:r>
      <w:r w:rsidRPr="005F752B">
        <w:rPr>
          <w:rFonts w:ascii="Arial" w:hAnsi="Arial" w:cs="Arial"/>
          <w:sz w:val="22"/>
          <w:szCs w:val="22"/>
        </w:rPr>
        <w:t xml:space="preserve"> instituição pública do Governo do </w:t>
      </w:r>
      <w:r w:rsidR="00241E70" w:rsidRPr="005F752B">
        <w:rPr>
          <w:rFonts w:ascii="Arial" w:hAnsi="Arial" w:cs="Arial"/>
          <w:sz w:val="22"/>
          <w:szCs w:val="22"/>
        </w:rPr>
        <w:t>e</w:t>
      </w:r>
      <w:r w:rsidRPr="005F752B">
        <w:rPr>
          <w:rFonts w:ascii="Arial" w:hAnsi="Arial" w:cs="Arial"/>
          <w:sz w:val="22"/>
          <w:szCs w:val="22"/>
        </w:rPr>
        <w:t>stado de São Paulo, que iniciou suas atividades em</w:t>
      </w:r>
      <w:r w:rsidR="00C317F0" w:rsidRPr="005F752B">
        <w:rPr>
          <w:rFonts w:ascii="Arial" w:hAnsi="Arial" w:cs="Arial"/>
          <w:sz w:val="22"/>
          <w:szCs w:val="22"/>
        </w:rPr>
        <w:t xml:space="preserve"> </w:t>
      </w:r>
      <w:r w:rsidR="008B675C" w:rsidRPr="005F752B">
        <w:rPr>
          <w:rFonts w:ascii="Arial" w:hAnsi="Arial" w:cs="Arial"/>
          <w:sz w:val="22"/>
          <w:szCs w:val="22"/>
        </w:rPr>
        <w:t>1991</w:t>
      </w:r>
      <w:r w:rsidR="00DD5869" w:rsidRPr="005F752B">
        <w:rPr>
          <w:rFonts w:ascii="Arial" w:hAnsi="Arial" w:cs="Arial"/>
          <w:sz w:val="22"/>
          <w:szCs w:val="22"/>
        </w:rPr>
        <w:t>;</w:t>
      </w:r>
      <w:r w:rsidR="00763C8E" w:rsidRPr="005F752B">
        <w:rPr>
          <w:rFonts w:ascii="Arial" w:hAnsi="Arial" w:cs="Arial"/>
          <w:sz w:val="22"/>
          <w:szCs w:val="22"/>
        </w:rPr>
        <w:t xml:space="preserve"> </w:t>
      </w:r>
      <w:r w:rsidR="00F23BD9" w:rsidRPr="005F752B">
        <w:rPr>
          <w:rFonts w:ascii="Arial" w:hAnsi="Arial" w:cs="Arial"/>
          <w:sz w:val="22"/>
          <w:szCs w:val="22"/>
        </w:rPr>
        <w:t xml:space="preserve">desde maio de 1997, está incluída no </w:t>
      </w:r>
      <w:r w:rsidR="00911733" w:rsidRPr="005F752B">
        <w:rPr>
          <w:rFonts w:ascii="Arial" w:hAnsi="Arial" w:cs="Arial"/>
          <w:sz w:val="22"/>
          <w:szCs w:val="22"/>
        </w:rPr>
        <w:t>C</w:t>
      </w:r>
      <w:r w:rsidR="00F23BD9" w:rsidRPr="005F752B">
        <w:rPr>
          <w:rFonts w:ascii="Arial" w:hAnsi="Arial" w:cs="Arial"/>
          <w:sz w:val="22"/>
          <w:szCs w:val="22"/>
        </w:rPr>
        <w:t xml:space="preserve">ircuito das </w:t>
      </w:r>
      <w:r w:rsidR="00911733" w:rsidRPr="005F752B">
        <w:rPr>
          <w:rFonts w:ascii="Arial" w:hAnsi="Arial" w:cs="Arial"/>
          <w:sz w:val="22"/>
          <w:szCs w:val="22"/>
        </w:rPr>
        <w:t>A</w:t>
      </w:r>
      <w:r w:rsidR="00F23BD9" w:rsidRPr="005F752B">
        <w:rPr>
          <w:rFonts w:ascii="Arial" w:hAnsi="Arial" w:cs="Arial"/>
          <w:sz w:val="22"/>
          <w:szCs w:val="22"/>
        </w:rPr>
        <w:t xml:space="preserve">rtes, da cidade de Ourinhos, trazendo diversas exposições de artistas da </w:t>
      </w:r>
      <w:r w:rsidR="0082534C" w:rsidRPr="005F752B">
        <w:rPr>
          <w:rFonts w:ascii="Arial" w:hAnsi="Arial" w:cs="Arial"/>
          <w:sz w:val="22"/>
          <w:szCs w:val="22"/>
        </w:rPr>
        <w:t xml:space="preserve">cidade e </w:t>
      </w:r>
      <w:r w:rsidR="00241E70" w:rsidRPr="005F752B">
        <w:rPr>
          <w:rFonts w:ascii="Arial" w:hAnsi="Arial" w:cs="Arial"/>
          <w:sz w:val="22"/>
          <w:szCs w:val="22"/>
        </w:rPr>
        <w:t xml:space="preserve">da </w:t>
      </w:r>
      <w:r w:rsidR="00F23BD9" w:rsidRPr="005F752B">
        <w:rPr>
          <w:rFonts w:ascii="Arial" w:hAnsi="Arial" w:cs="Arial"/>
          <w:sz w:val="22"/>
          <w:szCs w:val="22"/>
        </w:rPr>
        <w:t>região para suas instalações</w:t>
      </w:r>
      <w:r w:rsidR="00590672" w:rsidRPr="005F752B">
        <w:rPr>
          <w:rFonts w:ascii="Arial" w:hAnsi="Arial" w:cs="Arial"/>
          <w:sz w:val="22"/>
          <w:szCs w:val="22"/>
        </w:rPr>
        <w:t xml:space="preserve">. Ela </w:t>
      </w:r>
      <w:r w:rsidR="00831072" w:rsidRPr="005F752B">
        <w:rPr>
          <w:rFonts w:ascii="Arial" w:hAnsi="Arial" w:cs="Arial"/>
          <w:sz w:val="22"/>
          <w:szCs w:val="22"/>
        </w:rPr>
        <w:t>respira arte</w:t>
      </w:r>
      <w:r w:rsidR="00290B6A" w:rsidRPr="005F752B">
        <w:rPr>
          <w:rFonts w:ascii="Arial" w:hAnsi="Arial" w:cs="Arial"/>
          <w:sz w:val="22"/>
          <w:szCs w:val="22"/>
        </w:rPr>
        <w:t xml:space="preserve">, </w:t>
      </w:r>
      <w:r w:rsidR="008B675C" w:rsidRPr="005F752B">
        <w:rPr>
          <w:rFonts w:ascii="Arial" w:hAnsi="Arial" w:cs="Arial"/>
          <w:sz w:val="22"/>
          <w:szCs w:val="22"/>
        </w:rPr>
        <w:t>cultura e tecnologia</w:t>
      </w:r>
      <w:r w:rsidR="00290B6A" w:rsidRPr="005F752B">
        <w:rPr>
          <w:rFonts w:ascii="Arial" w:hAnsi="Arial" w:cs="Arial"/>
          <w:sz w:val="22"/>
          <w:szCs w:val="22"/>
        </w:rPr>
        <w:t xml:space="preserve"> </w:t>
      </w:r>
      <w:r w:rsidR="00607B65" w:rsidRPr="005F752B">
        <w:rPr>
          <w:rFonts w:ascii="Arial" w:hAnsi="Arial" w:cs="Arial"/>
          <w:sz w:val="22"/>
          <w:szCs w:val="22"/>
        </w:rPr>
        <w:t>em seu campu</w:t>
      </w:r>
      <w:r w:rsidR="00DD0AD0" w:rsidRPr="005F752B">
        <w:rPr>
          <w:rFonts w:ascii="Arial" w:hAnsi="Arial" w:cs="Arial"/>
          <w:sz w:val="22"/>
          <w:szCs w:val="22"/>
        </w:rPr>
        <w:t>s</w:t>
      </w:r>
      <w:r w:rsidR="00241E70" w:rsidRPr="005F752B">
        <w:rPr>
          <w:rFonts w:ascii="Arial" w:hAnsi="Arial" w:cs="Arial"/>
          <w:sz w:val="22"/>
          <w:szCs w:val="22"/>
        </w:rPr>
        <w:t>, cujo</w:t>
      </w:r>
      <w:r w:rsidR="00C4615B" w:rsidRPr="005F752B">
        <w:rPr>
          <w:rFonts w:ascii="Arial" w:hAnsi="Arial" w:cs="Arial"/>
          <w:sz w:val="22"/>
          <w:szCs w:val="22"/>
        </w:rPr>
        <w:t xml:space="preserve"> </w:t>
      </w:r>
      <w:r w:rsidR="00241E70" w:rsidRPr="005F752B">
        <w:rPr>
          <w:rFonts w:ascii="Arial" w:hAnsi="Arial" w:cs="Arial"/>
          <w:sz w:val="22"/>
          <w:szCs w:val="22"/>
        </w:rPr>
        <w:t>d</w:t>
      </w:r>
      <w:r w:rsidR="00DD0AD0" w:rsidRPr="005F752B">
        <w:rPr>
          <w:rFonts w:ascii="Arial" w:hAnsi="Arial" w:cs="Arial"/>
          <w:sz w:val="22"/>
          <w:szCs w:val="22"/>
        </w:rPr>
        <w:t xml:space="preserve">estaque especial se faz em relação </w:t>
      </w:r>
      <w:r w:rsidR="00831072" w:rsidRPr="005F752B">
        <w:rPr>
          <w:rFonts w:ascii="Arial" w:hAnsi="Arial" w:cs="Arial"/>
          <w:sz w:val="22"/>
          <w:szCs w:val="22"/>
        </w:rPr>
        <w:t>às artes</w:t>
      </w:r>
      <w:r w:rsidR="00DD0AD0" w:rsidRPr="005F752B">
        <w:rPr>
          <w:rFonts w:ascii="Arial" w:hAnsi="Arial" w:cs="Arial"/>
          <w:sz w:val="22"/>
          <w:szCs w:val="22"/>
        </w:rPr>
        <w:t xml:space="preserve"> visuais, </w:t>
      </w:r>
      <w:r w:rsidR="00261589" w:rsidRPr="005F752B">
        <w:rPr>
          <w:rFonts w:ascii="Arial" w:hAnsi="Arial" w:cs="Arial"/>
          <w:sz w:val="22"/>
          <w:szCs w:val="22"/>
        </w:rPr>
        <w:t xml:space="preserve">compondo em seus diversos ambientes </w:t>
      </w:r>
      <w:r w:rsidR="00603ABA" w:rsidRPr="005F752B">
        <w:rPr>
          <w:rFonts w:ascii="Arial" w:hAnsi="Arial" w:cs="Arial"/>
          <w:sz w:val="22"/>
          <w:szCs w:val="22"/>
        </w:rPr>
        <w:t xml:space="preserve">belíssimos locais de </w:t>
      </w:r>
      <w:r w:rsidR="002D761A" w:rsidRPr="005F752B">
        <w:rPr>
          <w:rFonts w:ascii="Arial" w:hAnsi="Arial" w:cs="Arial"/>
          <w:sz w:val="22"/>
          <w:szCs w:val="22"/>
        </w:rPr>
        <w:t>aprendizagem</w:t>
      </w:r>
      <w:r w:rsidR="00911733" w:rsidRPr="005F752B">
        <w:rPr>
          <w:rFonts w:ascii="Arial" w:hAnsi="Arial" w:cs="Arial"/>
          <w:sz w:val="22"/>
          <w:szCs w:val="22"/>
        </w:rPr>
        <w:t xml:space="preserve"> e bem-estar</w:t>
      </w:r>
      <w:r w:rsidR="001D6777" w:rsidRPr="005F752B">
        <w:rPr>
          <w:rFonts w:ascii="Arial" w:hAnsi="Arial" w:cs="Arial"/>
          <w:sz w:val="22"/>
          <w:szCs w:val="22"/>
        </w:rPr>
        <w:t xml:space="preserve">, </w:t>
      </w:r>
      <w:r w:rsidR="002D761A" w:rsidRPr="005F752B">
        <w:rPr>
          <w:rFonts w:ascii="Arial" w:hAnsi="Arial" w:cs="Arial"/>
          <w:sz w:val="22"/>
          <w:szCs w:val="22"/>
        </w:rPr>
        <w:t>evidenciando</w:t>
      </w:r>
      <w:r w:rsidR="000D7105" w:rsidRPr="005F752B">
        <w:rPr>
          <w:rFonts w:ascii="Arial" w:hAnsi="Arial" w:cs="Arial"/>
          <w:sz w:val="22"/>
          <w:szCs w:val="22"/>
        </w:rPr>
        <w:t xml:space="preserve"> </w:t>
      </w:r>
      <w:r w:rsidR="00DB5A2F" w:rsidRPr="005F752B">
        <w:rPr>
          <w:rFonts w:ascii="Arial" w:hAnsi="Arial" w:cs="Arial"/>
          <w:sz w:val="22"/>
          <w:szCs w:val="22"/>
        </w:rPr>
        <w:t>u</w:t>
      </w:r>
      <w:r w:rsidR="006066E1" w:rsidRPr="005F752B">
        <w:rPr>
          <w:rFonts w:ascii="Arial" w:hAnsi="Arial" w:cs="Arial"/>
          <w:sz w:val="22"/>
          <w:szCs w:val="22"/>
          <w:lang w:eastAsia="en-US"/>
        </w:rPr>
        <w:t xml:space="preserve">m olhar </w:t>
      </w:r>
      <w:r w:rsidR="00763C8E" w:rsidRPr="005F752B">
        <w:rPr>
          <w:rFonts w:ascii="Arial" w:hAnsi="Arial" w:cs="Arial"/>
          <w:sz w:val="22"/>
          <w:szCs w:val="22"/>
          <w:lang w:eastAsia="en-US"/>
        </w:rPr>
        <w:t>proposto</w:t>
      </w:r>
      <w:r w:rsidR="006066E1" w:rsidRPr="005F752B">
        <w:rPr>
          <w:rFonts w:ascii="Arial" w:hAnsi="Arial" w:cs="Arial"/>
          <w:sz w:val="22"/>
          <w:szCs w:val="22"/>
          <w:lang w:eastAsia="en-US"/>
        </w:rPr>
        <w:t xml:space="preserve"> ao espaço </w:t>
      </w:r>
      <w:r w:rsidR="00C25CDB" w:rsidRPr="005F752B">
        <w:rPr>
          <w:rFonts w:ascii="Arial" w:hAnsi="Arial" w:cs="Arial"/>
          <w:sz w:val="22"/>
          <w:szCs w:val="22"/>
          <w:lang w:eastAsia="en-US"/>
        </w:rPr>
        <w:t>universitário. Para</w:t>
      </w:r>
      <w:r w:rsidR="00941B87" w:rsidRPr="005F752B">
        <w:rPr>
          <w:rFonts w:ascii="Arial" w:hAnsi="Arial" w:cs="Arial"/>
          <w:sz w:val="22"/>
          <w:szCs w:val="22"/>
          <w:lang w:eastAsia="en-US"/>
        </w:rPr>
        <w:t xml:space="preserve"> </w:t>
      </w:r>
      <w:r w:rsidR="002D761A" w:rsidRPr="005F752B">
        <w:rPr>
          <w:rFonts w:ascii="Arial" w:hAnsi="Arial" w:cs="Arial"/>
          <w:sz w:val="22"/>
          <w:szCs w:val="22"/>
          <w:lang w:eastAsia="en-US"/>
        </w:rPr>
        <w:t xml:space="preserve">que </w:t>
      </w:r>
      <w:r w:rsidR="00831072" w:rsidRPr="005F752B">
        <w:rPr>
          <w:rFonts w:ascii="Arial" w:hAnsi="Arial" w:cs="Arial"/>
          <w:sz w:val="22"/>
          <w:szCs w:val="22"/>
          <w:lang w:eastAsia="en-US"/>
        </w:rPr>
        <w:t xml:space="preserve">o corpo docente e discente </w:t>
      </w:r>
      <w:r w:rsidR="00614143" w:rsidRPr="005F752B">
        <w:rPr>
          <w:rFonts w:ascii="Arial" w:hAnsi="Arial" w:cs="Arial"/>
          <w:sz w:val="22"/>
          <w:szCs w:val="22"/>
          <w:lang w:eastAsia="en-US"/>
        </w:rPr>
        <w:t>desfrute</w:t>
      </w:r>
      <w:r w:rsidR="006066E1" w:rsidRPr="005F752B">
        <w:rPr>
          <w:rFonts w:ascii="Arial" w:hAnsi="Arial" w:cs="Arial"/>
          <w:sz w:val="22"/>
          <w:szCs w:val="22"/>
          <w:lang w:eastAsia="en-US"/>
        </w:rPr>
        <w:t xml:space="preserve"> </w:t>
      </w:r>
      <w:r w:rsidR="00614143" w:rsidRPr="005F752B">
        <w:rPr>
          <w:rFonts w:ascii="Arial" w:hAnsi="Arial" w:cs="Arial"/>
          <w:sz w:val="22"/>
          <w:szCs w:val="22"/>
          <w:lang w:eastAsia="en-US"/>
        </w:rPr>
        <w:t xml:space="preserve">a </w:t>
      </w:r>
      <w:r w:rsidR="006066E1" w:rsidRPr="005F752B">
        <w:rPr>
          <w:rFonts w:ascii="Arial" w:hAnsi="Arial" w:cs="Arial"/>
          <w:sz w:val="22"/>
          <w:szCs w:val="22"/>
          <w:lang w:eastAsia="en-US"/>
        </w:rPr>
        <w:t>vivência integral por meio das artes</w:t>
      </w:r>
      <w:r w:rsidR="00AA2527" w:rsidRPr="005F752B">
        <w:rPr>
          <w:rFonts w:ascii="Arial" w:hAnsi="Arial" w:cs="Arial"/>
          <w:sz w:val="22"/>
          <w:szCs w:val="22"/>
          <w:lang w:eastAsia="en-US"/>
        </w:rPr>
        <w:t xml:space="preserve"> e da cultura</w:t>
      </w:r>
      <w:r w:rsidR="0009468E" w:rsidRPr="005F752B">
        <w:rPr>
          <w:rFonts w:ascii="Arial" w:hAnsi="Arial" w:cs="Arial"/>
          <w:sz w:val="22"/>
          <w:szCs w:val="22"/>
          <w:lang w:eastAsia="en-US"/>
        </w:rPr>
        <w:t xml:space="preserve">, </w:t>
      </w:r>
      <w:r w:rsidR="00C25CDB" w:rsidRPr="005F752B">
        <w:rPr>
          <w:rFonts w:ascii="Arial" w:hAnsi="Arial" w:cs="Arial"/>
          <w:sz w:val="22"/>
          <w:szCs w:val="22"/>
          <w:lang w:eastAsia="en-US"/>
        </w:rPr>
        <w:t>p</w:t>
      </w:r>
      <w:r w:rsidR="001534AB" w:rsidRPr="005F752B">
        <w:rPr>
          <w:rFonts w:ascii="Arial" w:hAnsi="Arial" w:cs="Arial"/>
          <w:sz w:val="22"/>
          <w:szCs w:val="22"/>
        </w:rPr>
        <w:t>or iniciativa de um de seus professores,</w:t>
      </w:r>
      <w:r w:rsidR="00241E70" w:rsidRPr="005F752B">
        <w:rPr>
          <w:rFonts w:ascii="Arial" w:hAnsi="Arial" w:cs="Arial"/>
          <w:sz w:val="22"/>
          <w:szCs w:val="22"/>
        </w:rPr>
        <w:t xml:space="preserve"> o</w:t>
      </w:r>
      <w:r w:rsidR="001534AB" w:rsidRPr="005F752B">
        <w:rPr>
          <w:rFonts w:ascii="Arial" w:hAnsi="Arial" w:cs="Arial"/>
          <w:sz w:val="22"/>
          <w:szCs w:val="22"/>
        </w:rPr>
        <w:t xml:space="preserve"> </w:t>
      </w:r>
      <w:r w:rsidR="00AC561C" w:rsidRPr="005F752B">
        <w:rPr>
          <w:rFonts w:ascii="Arial" w:hAnsi="Arial" w:cs="Arial"/>
          <w:sz w:val="22"/>
          <w:szCs w:val="22"/>
        </w:rPr>
        <w:t>Prof.</w:t>
      </w:r>
      <w:r w:rsidR="001534AB" w:rsidRPr="005F752B">
        <w:rPr>
          <w:rFonts w:ascii="Arial" w:hAnsi="Arial" w:cs="Arial"/>
          <w:sz w:val="22"/>
          <w:szCs w:val="22"/>
        </w:rPr>
        <w:t xml:space="preserve"> Francisco Claudio Granja (</w:t>
      </w:r>
      <w:r w:rsidR="00AC561C" w:rsidRPr="005F752B">
        <w:rPr>
          <w:rFonts w:ascii="Arial" w:hAnsi="Arial" w:cs="Arial"/>
          <w:sz w:val="22"/>
          <w:szCs w:val="22"/>
        </w:rPr>
        <w:t>1</w:t>
      </w:r>
      <w:r w:rsidR="001534AB" w:rsidRPr="005F752B">
        <w:rPr>
          <w:rFonts w:ascii="Arial" w:hAnsi="Arial" w:cs="Arial"/>
          <w:sz w:val="22"/>
          <w:szCs w:val="22"/>
        </w:rPr>
        <w:t>9</w:t>
      </w:r>
      <w:r w:rsidR="00E22745" w:rsidRPr="005F752B">
        <w:rPr>
          <w:rFonts w:ascii="Arial" w:hAnsi="Arial" w:cs="Arial"/>
          <w:sz w:val="22"/>
          <w:szCs w:val="22"/>
        </w:rPr>
        <w:t>47</w:t>
      </w:r>
      <w:r w:rsidR="00CB14DA" w:rsidRPr="005F752B">
        <w:rPr>
          <w:rFonts w:ascii="Arial" w:hAnsi="Arial" w:cs="Arial"/>
          <w:sz w:val="22"/>
          <w:szCs w:val="22"/>
        </w:rPr>
        <w:t xml:space="preserve"> - </w:t>
      </w:r>
      <w:r w:rsidR="00AC561C" w:rsidRPr="005F752B">
        <w:rPr>
          <w:rFonts w:ascii="Arial" w:hAnsi="Arial" w:cs="Arial"/>
          <w:sz w:val="22"/>
          <w:szCs w:val="22"/>
        </w:rPr>
        <w:t>2020)</w:t>
      </w:r>
      <w:r w:rsidR="00241E70" w:rsidRPr="005F752B">
        <w:rPr>
          <w:rFonts w:ascii="Arial" w:hAnsi="Arial" w:cs="Arial"/>
          <w:sz w:val="22"/>
          <w:szCs w:val="22"/>
        </w:rPr>
        <w:t>,</w:t>
      </w:r>
      <w:r w:rsidR="00AC561C" w:rsidRPr="005F752B">
        <w:rPr>
          <w:rFonts w:ascii="Arial" w:hAnsi="Arial" w:cs="Arial"/>
          <w:sz w:val="22"/>
          <w:szCs w:val="22"/>
        </w:rPr>
        <w:t xml:space="preserve"> </w:t>
      </w:r>
      <w:r w:rsidR="001534AB" w:rsidRPr="005F752B">
        <w:rPr>
          <w:rFonts w:ascii="Arial" w:hAnsi="Arial" w:cs="Arial"/>
          <w:sz w:val="22"/>
          <w:szCs w:val="22"/>
        </w:rPr>
        <w:t xml:space="preserve">foi criado nas dependências externas da instituição o “Campus das Esculturas”, </w:t>
      </w:r>
      <w:r w:rsidR="00241E70" w:rsidRPr="005F752B">
        <w:rPr>
          <w:rFonts w:ascii="Arial" w:hAnsi="Arial" w:cs="Arial"/>
          <w:sz w:val="22"/>
          <w:szCs w:val="22"/>
        </w:rPr>
        <w:t>local</w:t>
      </w:r>
      <w:r w:rsidR="001534AB" w:rsidRPr="005F752B">
        <w:rPr>
          <w:rFonts w:ascii="Arial" w:hAnsi="Arial" w:cs="Arial"/>
          <w:sz w:val="22"/>
          <w:szCs w:val="22"/>
        </w:rPr>
        <w:t xml:space="preserve"> reservado </w:t>
      </w:r>
      <w:r w:rsidR="00EF36FD" w:rsidRPr="005F752B">
        <w:rPr>
          <w:rFonts w:ascii="Arial" w:hAnsi="Arial" w:cs="Arial"/>
          <w:sz w:val="22"/>
          <w:szCs w:val="22"/>
        </w:rPr>
        <w:t xml:space="preserve">a um jardim onde </w:t>
      </w:r>
      <w:r w:rsidR="007D34F6" w:rsidRPr="005F752B">
        <w:rPr>
          <w:rFonts w:ascii="Arial" w:hAnsi="Arial" w:cs="Arial"/>
          <w:sz w:val="22"/>
          <w:szCs w:val="22"/>
        </w:rPr>
        <w:t xml:space="preserve">vários </w:t>
      </w:r>
      <w:r w:rsidR="00F12F27" w:rsidRPr="005F752B">
        <w:rPr>
          <w:rFonts w:ascii="Arial" w:hAnsi="Arial" w:cs="Arial"/>
          <w:sz w:val="22"/>
          <w:szCs w:val="22"/>
        </w:rPr>
        <w:t>escultores</w:t>
      </w:r>
      <w:r w:rsidR="001534AB" w:rsidRPr="005F752B">
        <w:rPr>
          <w:rFonts w:ascii="Arial" w:hAnsi="Arial" w:cs="Arial"/>
          <w:sz w:val="22"/>
          <w:szCs w:val="22"/>
        </w:rPr>
        <w:t xml:space="preserve"> contemplam a escola com suas obras de arte</w:t>
      </w:r>
      <w:r w:rsidR="00B81D26" w:rsidRPr="005F752B">
        <w:rPr>
          <w:rFonts w:ascii="Arial" w:hAnsi="Arial" w:cs="Arial"/>
          <w:sz w:val="22"/>
          <w:szCs w:val="22"/>
        </w:rPr>
        <w:t xml:space="preserve">. </w:t>
      </w:r>
      <w:r w:rsidR="00D5004D" w:rsidRPr="005F752B">
        <w:rPr>
          <w:rFonts w:ascii="Arial" w:hAnsi="Arial" w:cs="Arial"/>
          <w:sz w:val="22"/>
          <w:szCs w:val="22"/>
        </w:rPr>
        <w:t xml:space="preserve">Além desse </w:t>
      </w:r>
      <w:r w:rsidR="00ED486A" w:rsidRPr="005F752B">
        <w:rPr>
          <w:rFonts w:ascii="Arial" w:hAnsi="Arial" w:cs="Arial"/>
          <w:sz w:val="22"/>
          <w:szCs w:val="22"/>
        </w:rPr>
        <w:t xml:space="preserve">jardim, outros espaços </w:t>
      </w:r>
      <w:r w:rsidR="004153CD" w:rsidRPr="005F752B">
        <w:rPr>
          <w:rFonts w:ascii="Arial" w:hAnsi="Arial" w:cs="Arial"/>
          <w:sz w:val="22"/>
          <w:szCs w:val="22"/>
        </w:rPr>
        <w:t>apresentam artes visuais na instituição, com destaque à sala d</w:t>
      </w:r>
      <w:r w:rsidR="009509DB" w:rsidRPr="005F752B">
        <w:rPr>
          <w:rFonts w:ascii="Arial" w:hAnsi="Arial" w:cs="Arial"/>
          <w:sz w:val="22"/>
          <w:szCs w:val="22"/>
        </w:rPr>
        <w:t>e</w:t>
      </w:r>
      <w:r w:rsidR="004153CD" w:rsidRPr="005F752B">
        <w:rPr>
          <w:rFonts w:ascii="Arial" w:hAnsi="Arial" w:cs="Arial"/>
          <w:sz w:val="22"/>
          <w:szCs w:val="22"/>
        </w:rPr>
        <w:t xml:space="preserve"> professores</w:t>
      </w:r>
      <w:r w:rsidR="00852BEA" w:rsidRPr="005F752B">
        <w:rPr>
          <w:rFonts w:ascii="Arial" w:hAnsi="Arial" w:cs="Arial"/>
          <w:sz w:val="22"/>
          <w:szCs w:val="22"/>
        </w:rPr>
        <w:t>,</w:t>
      </w:r>
      <w:r w:rsidR="000D20B3" w:rsidRPr="005F752B">
        <w:rPr>
          <w:rFonts w:ascii="Arial" w:hAnsi="Arial" w:cs="Arial"/>
          <w:sz w:val="22"/>
          <w:szCs w:val="22"/>
        </w:rPr>
        <w:t xml:space="preserve"> </w:t>
      </w:r>
      <w:r w:rsidR="00241E70" w:rsidRPr="005F752B">
        <w:rPr>
          <w:rFonts w:ascii="Arial" w:hAnsi="Arial" w:cs="Arial"/>
          <w:sz w:val="22"/>
          <w:szCs w:val="22"/>
        </w:rPr>
        <w:t>possuindo</w:t>
      </w:r>
      <w:r w:rsidR="009509DB" w:rsidRPr="005F752B">
        <w:rPr>
          <w:rFonts w:ascii="Arial" w:hAnsi="Arial" w:cs="Arial"/>
          <w:sz w:val="22"/>
          <w:szCs w:val="22"/>
        </w:rPr>
        <w:t xml:space="preserve"> </w:t>
      </w:r>
      <w:r w:rsidR="00BE1E8F" w:rsidRPr="005F752B">
        <w:rPr>
          <w:rFonts w:ascii="Arial" w:hAnsi="Arial" w:cs="Arial"/>
          <w:sz w:val="22"/>
          <w:szCs w:val="22"/>
        </w:rPr>
        <w:t>um local que r</w:t>
      </w:r>
      <w:r w:rsidR="00B2035B" w:rsidRPr="005F752B">
        <w:rPr>
          <w:rFonts w:ascii="Arial" w:hAnsi="Arial" w:cs="Arial"/>
          <w:sz w:val="22"/>
          <w:szCs w:val="22"/>
        </w:rPr>
        <w:t>ecebe o nome de: “</w:t>
      </w:r>
      <w:bookmarkStart w:id="1" w:name="_Hlk171879209"/>
      <w:r w:rsidR="00B2035B" w:rsidRPr="005F752B">
        <w:rPr>
          <w:rFonts w:ascii="Arial" w:hAnsi="Arial" w:cs="Arial"/>
          <w:sz w:val="22"/>
          <w:szCs w:val="22"/>
        </w:rPr>
        <w:t xml:space="preserve">Espaço de Arte e Cultura </w:t>
      </w:r>
      <w:r w:rsidR="00CC79B0" w:rsidRPr="005F752B">
        <w:rPr>
          <w:rFonts w:ascii="Arial" w:hAnsi="Arial" w:cs="Arial"/>
          <w:sz w:val="22"/>
          <w:szCs w:val="22"/>
        </w:rPr>
        <w:t>Antonio José Romano Curia”</w:t>
      </w:r>
      <w:r w:rsidR="00F82B33" w:rsidRPr="005F752B">
        <w:rPr>
          <w:rFonts w:ascii="Arial" w:hAnsi="Arial" w:cs="Arial"/>
          <w:sz w:val="22"/>
          <w:szCs w:val="22"/>
        </w:rPr>
        <w:t xml:space="preserve">. </w:t>
      </w:r>
      <w:bookmarkEnd w:id="1"/>
      <w:r w:rsidR="00F82B33" w:rsidRPr="005F752B">
        <w:rPr>
          <w:rFonts w:ascii="Arial" w:hAnsi="Arial" w:cs="Arial"/>
          <w:sz w:val="22"/>
          <w:szCs w:val="22"/>
        </w:rPr>
        <w:t xml:space="preserve">Esse espaço, </w:t>
      </w:r>
      <w:r w:rsidR="000242D9" w:rsidRPr="005F752B">
        <w:rPr>
          <w:rFonts w:ascii="Arial" w:hAnsi="Arial" w:cs="Arial"/>
          <w:sz w:val="22"/>
          <w:szCs w:val="22"/>
        </w:rPr>
        <w:t>que é uma exposição pe</w:t>
      </w:r>
      <w:r w:rsidR="009B5F7C" w:rsidRPr="005F752B">
        <w:rPr>
          <w:rFonts w:ascii="Arial" w:hAnsi="Arial" w:cs="Arial"/>
          <w:sz w:val="22"/>
          <w:szCs w:val="22"/>
        </w:rPr>
        <w:t xml:space="preserve">rmanente, </w:t>
      </w:r>
      <w:r w:rsidR="00A568B8" w:rsidRPr="005F752B">
        <w:rPr>
          <w:rFonts w:ascii="Arial" w:hAnsi="Arial" w:cs="Arial"/>
          <w:sz w:val="22"/>
          <w:szCs w:val="22"/>
        </w:rPr>
        <w:t xml:space="preserve">tem sua </w:t>
      </w:r>
      <w:r w:rsidR="00F82B33" w:rsidRPr="005F752B">
        <w:rPr>
          <w:rFonts w:ascii="Arial" w:hAnsi="Arial" w:cs="Arial"/>
          <w:sz w:val="22"/>
          <w:szCs w:val="22"/>
        </w:rPr>
        <w:t xml:space="preserve">origem </w:t>
      </w:r>
      <w:r w:rsidR="00554BC8" w:rsidRPr="005F752B">
        <w:rPr>
          <w:rFonts w:ascii="Arial" w:hAnsi="Arial" w:cs="Arial"/>
          <w:sz w:val="22"/>
          <w:szCs w:val="22"/>
        </w:rPr>
        <w:t>em</w:t>
      </w:r>
      <w:r w:rsidR="00245B5B" w:rsidRPr="005F752B">
        <w:rPr>
          <w:rFonts w:ascii="Arial" w:hAnsi="Arial" w:cs="Arial"/>
          <w:sz w:val="22"/>
          <w:szCs w:val="22"/>
        </w:rPr>
        <w:t xml:space="preserve"> </w:t>
      </w:r>
      <w:r w:rsidR="00442557" w:rsidRPr="005F752B">
        <w:rPr>
          <w:rFonts w:ascii="Arial" w:hAnsi="Arial" w:cs="Arial"/>
          <w:sz w:val="22"/>
          <w:szCs w:val="22"/>
        </w:rPr>
        <w:t xml:space="preserve">2018, </w:t>
      </w:r>
      <w:r w:rsidR="00241E70" w:rsidRPr="005F752B">
        <w:rPr>
          <w:rFonts w:ascii="Arial" w:hAnsi="Arial" w:cs="Arial"/>
          <w:sz w:val="22"/>
          <w:szCs w:val="22"/>
        </w:rPr>
        <w:t xml:space="preserve">é retratado por meio da </w:t>
      </w:r>
      <w:r w:rsidR="001519A0" w:rsidRPr="005F752B">
        <w:rPr>
          <w:rFonts w:ascii="Arial" w:hAnsi="Arial" w:cs="Arial"/>
          <w:sz w:val="22"/>
          <w:szCs w:val="22"/>
        </w:rPr>
        <w:t xml:space="preserve">sua descrição, </w:t>
      </w:r>
      <w:r w:rsidR="009D5C8C" w:rsidRPr="005F752B">
        <w:rPr>
          <w:rFonts w:ascii="Arial" w:hAnsi="Arial" w:cs="Arial"/>
          <w:sz w:val="22"/>
          <w:szCs w:val="22"/>
        </w:rPr>
        <w:lastRenderedPageBreak/>
        <w:t xml:space="preserve">composição, </w:t>
      </w:r>
      <w:r w:rsidR="00D914DE" w:rsidRPr="005F752B">
        <w:rPr>
          <w:rFonts w:ascii="Arial" w:hAnsi="Arial" w:cs="Arial"/>
          <w:sz w:val="22"/>
          <w:szCs w:val="22"/>
        </w:rPr>
        <w:t xml:space="preserve">transformação, </w:t>
      </w:r>
      <w:r w:rsidR="009D5C8C" w:rsidRPr="005F752B">
        <w:rPr>
          <w:rFonts w:ascii="Arial" w:hAnsi="Arial" w:cs="Arial"/>
          <w:sz w:val="22"/>
          <w:szCs w:val="22"/>
        </w:rPr>
        <w:t>importância</w:t>
      </w:r>
      <w:r w:rsidR="007A7793" w:rsidRPr="005F752B">
        <w:rPr>
          <w:rFonts w:ascii="Arial" w:hAnsi="Arial" w:cs="Arial"/>
          <w:sz w:val="22"/>
          <w:szCs w:val="22"/>
        </w:rPr>
        <w:t>, as identidades de seu curador e do artista</w:t>
      </w:r>
      <w:r w:rsidR="00574CD5" w:rsidRPr="005F752B">
        <w:rPr>
          <w:rFonts w:ascii="Arial" w:hAnsi="Arial" w:cs="Arial"/>
          <w:sz w:val="22"/>
          <w:szCs w:val="22"/>
        </w:rPr>
        <w:t xml:space="preserve">, </w:t>
      </w:r>
      <w:r w:rsidR="00245B5B" w:rsidRPr="005F752B">
        <w:rPr>
          <w:rFonts w:ascii="Arial" w:hAnsi="Arial" w:cs="Arial"/>
          <w:sz w:val="22"/>
          <w:szCs w:val="22"/>
        </w:rPr>
        <w:t>neste artig</w:t>
      </w:r>
      <w:r w:rsidR="009D5C8C" w:rsidRPr="005F752B">
        <w:rPr>
          <w:rFonts w:ascii="Arial" w:hAnsi="Arial" w:cs="Arial"/>
          <w:sz w:val="22"/>
          <w:szCs w:val="22"/>
        </w:rPr>
        <w:t>o.</w:t>
      </w:r>
      <w:r w:rsidR="00DD4DD3" w:rsidRPr="005F752B">
        <w:rPr>
          <w:rFonts w:ascii="Arial" w:hAnsi="Arial" w:cs="Arial"/>
          <w:sz w:val="22"/>
          <w:szCs w:val="22"/>
        </w:rPr>
        <w:t xml:space="preserve"> </w:t>
      </w:r>
    </w:p>
    <w:p w14:paraId="31D37AC8" w14:textId="4B19FE0D" w:rsidR="00D43F47" w:rsidRPr="00E6462B" w:rsidRDefault="00F9619D" w:rsidP="00E6462B">
      <w:pPr>
        <w:pStyle w:val="Corpodotexto"/>
        <w:ind w:firstLine="708"/>
        <w:rPr>
          <w:rFonts w:ascii="Arial" w:hAnsi="Arial" w:cs="Arial"/>
          <w:sz w:val="22"/>
          <w:szCs w:val="22"/>
          <w:lang w:eastAsia="en-US"/>
        </w:rPr>
      </w:pPr>
      <w:r w:rsidRPr="005F752B">
        <w:rPr>
          <w:rFonts w:ascii="Arial" w:hAnsi="Arial" w:cs="Arial"/>
          <w:sz w:val="22"/>
          <w:szCs w:val="22"/>
          <w:lang w:eastAsia="en-US"/>
        </w:rPr>
        <w:t xml:space="preserve">A arte se </w:t>
      </w:r>
      <w:r w:rsidR="00FB5F8A" w:rsidRPr="005F752B">
        <w:rPr>
          <w:rFonts w:ascii="Arial" w:hAnsi="Arial" w:cs="Arial"/>
          <w:sz w:val="22"/>
          <w:szCs w:val="22"/>
          <w:lang w:eastAsia="en-US"/>
        </w:rPr>
        <w:t>manifesta</w:t>
      </w:r>
      <w:r w:rsidRPr="005F752B">
        <w:rPr>
          <w:rFonts w:ascii="Arial" w:hAnsi="Arial" w:cs="Arial"/>
          <w:sz w:val="22"/>
          <w:szCs w:val="22"/>
          <w:lang w:eastAsia="en-US"/>
        </w:rPr>
        <w:t xml:space="preserve"> de diversas formas como, a p</w:t>
      </w:r>
      <w:r w:rsidR="0017181A" w:rsidRPr="005F752B">
        <w:rPr>
          <w:rFonts w:ascii="Arial" w:hAnsi="Arial" w:cs="Arial"/>
          <w:sz w:val="22"/>
          <w:szCs w:val="22"/>
          <w:lang w:eastAsia="en-US"/>
        </w:rPr>
        <w:t>intu</w:t>
      </w:r>
      <w:r w:rsidR="005705E3" w:rsidRPr="005F752B">
        <w:rPr>
          <w:rFonts w:ascii="Arial" w:hAnsi="Arial" w:cs="Arial"/>
          <w:sz w:val="22"/>
          <w:szCs w:val="22"/>
          <w:lang w:eastAsia="en-US"/>
        </w:rPr>
        <w:t>ra</w:t>
      </w:r>
      <w:r w:rsidRPr="005F752B">
        <w:rPr>
          <w:rFonts w:ascii="Arial" w:hAnsi="Arial" w:cs="Arial"/>
          <w:sz w:val="22"/>
          <w:szCs w:val="22"/>
          <w:lang w:eastAsia="en-US"/>
        </w:rPr>
        <w:t>,</w:t>
      </w:r>
      <w:r w:rsidR="009D3BA1" w:rsidRPr="005F752B">
        <w:rPr>
          <w:rFonts w:ascii="Arial" w:hAnsi="Arial" w:cs="Arial"/>
          <w:sz w:val="22"/>
          <w:szCs w:val="22"/>
          <w:lang w:eastAsia="en-US"/>
        </w:rPr>
        <w:t xml:space="preserve"> o desenho,</w:t>
      </w:r>
      <w:r w:rsidRPr="005F752B">
        <w:rPr>
          <w:rFonts w:ascii="Arial" w:hAnsi="Arial" w:cs="Arial"/>
          <w:sz w:val="22"/>
          <w:szCs w:val="22"/>
          <w:lang w:eastAsia="en-US"/>
        </w:rPr>
        <w:t xml:space="preserve"> a </w:t>
      </w:r>
      <w:r w:rsidR="00CB14DA" w:rsidRPr="005F752B">
        <w:rPr>
          <w:rFonts w:ascii="Arial" w:hAnsi="Arial" w:cs="Arial"/>
          <w:sz w:val="22"/>
          <w:szCs w:val="22"/>
          <w:lang w:eastAsia="en-US"/>
        </w:rPr>
        <w:t>escultura, etc.</w:t>
      </w:r>
      <w:r w:rsidR="0027582F" w:rsidRPr="005F752B">
        <w:rPr>
          <w:rFonts w:ascii="Arial" w:hAnsi="Arial" w:cs="Arial"/>
          <w:sz w:val="22"/>
          <w:szCs w:val="22"/>
          <w:lang w:eastAsia="en-US"/>
        </w:rPr>
        <w:t xml:space="preserve"> A</w:t>
      </w:r>
      <w:r w:rsidR="00827F59" w:rsidRPr="005F752B">
        <w:rPr>
          <w:rFonts w:ascii="Arial" w:hAnsi="Arial" w:cs="Arial"/>
          <w:sz w:val="22"/>
          <w:szCs w:val="22"/>
          <w:lang w:eastAsia="en-US"/>
        </w:rPr>
        <w:t>s</w:t>
      </w:r>
      <w:r w:rsidR="00241E70" w:rsidRPr="005F752B">
        <w:rPr>
          <w:rFonts w:ascii="Arial" w:hAnsi="Arial" w:cs="Arial"/>
          <w:sz w:val="22"/>
          <w:szCs w:val="22"/>
          <w:lang w:eastAsia="en-US"/>
        </w:rPr>
        <w:t>sim, as</w:t>
      </w:r>
      <w:r w:rsidR="00827F59" w:rsidRPr="005F752B">
        <w:rPr>
          <w:rFonts w:ascii="Arial" w:hAnsi="Arial" w:cs="Arial"/>
          <w:sz w:val="22"/>
          <w:szCs w:val="22"/>
          <w:lang w:eastAsia="en-US"/>
        </w:rPr>
        <w:t xml:space="preserve"> </w:t>
      </w:r>
      <w:r w:rsidR="00241E70" w:rsidRPr="005F752B">
        <w:rPr>
          <w:rFonts w:ascii="Arial" w:hAnsi="Arial" w:cs="Arial"/>
          <w:sz w:val="22"/>
          <w:szCs w:val="22"/>
          <w:lang w:eastAsia="en-US"/>
        </w:rPr>
        <w:t>a</w:t>
      </w:r>
      <w:r w:rsidR="00827F59" w:rsidRPr="005F752B">
        <w:rPr>
          <w:rFonts w:ascii="Arial" w:hAnsi="Arial" w:cs="Arial"/>
          <w:sz w:val="22"/>
          <w:szCs w:val="22"/>
          <w:lang w:eastAsia="en-US"/>
        </w:rPr>
        <w:t xml:space="preserve">rtes </w:t>
      </w:r>
      <w:r w:rsidR="00241E70" w:rsidRPr="005F752B">
        <w:rPr>
          <w:rFonts w:ascii="Arial" w:hAnsi="Arial" w:cs="Arial"/>
          <w:sz w:val="22"/>
          <w:szCs w:val="22"/>
          <w:lang w:eastAsia="en-US"/>
        </w:rPr>
        <w:t>v</w:t>
      </w:r>
      <w:r w:rsidR="00A45ACE" w:rsidRPr="005F752B">
        <w:rPr>
          <w:rFonts w:ascii="Arial" w:hAnsi="Arial" w:cs="Arial"/>
          <w:sz w:val="22"/>
          <w:szCs w:val="22"/>
          <w:lang w:eastAsia="en-US"/>
        </w:rPr>
        <w:t>i</w:t>
      </w:r>
      <w:r w:rsidR="00827F59" w:rsidRPr="005F752B">
        <w:rPr>
          <w:rFonts w:ascii="Arial" w:hAnsi="Arial" w:cs="Arial"/>
          <w:sz w:val="22"/>
          <w:szCs w:val="22"/>
          <w:lang w:eastAsia="en-US"/>
        </w:rPr>
        <w:t xml:space="preserve">suais </w:t>
      </w:r>
      <w:r w:rsidR="00241E70" w:rsidRPr="005F752B">
        <w:rPr>
          <w:rFonts w:ascii="Arial" w:hAnsi="Arial" w:cs="Arial"/>
          <w:sz w:val="22"/>
          <w:szCs w:val="22"/>
          <w:lang w:eastAsia="en-US"/>
        </w:rPr>
        <w:t xml:space="preserve">que </w:t>
      </w:r>
      <w:r w:rsidR="00CC6B56" w:rsidRPr="005F752B">
        <w:rPr>
          <w:rFonts w:ascii="Arial" w:hAnsi="Arial" w:cs="Arial"/>
          <w:sz w:val="22"/>
          <w:szCs w:val="22"/>
          <w:lang w:eastAsia="en-US"/>
        </w:rPr>
        <w:t>se encontram</w:t>
      </w:r>
      <w:r w:rsidR="00966C40" w:rsidRPr="005F752B">
        <w:rPr>
          <w:rFonts w:ascii="Arial" w:hAnsi="Arial" w:cs="Arial"/>
          <w:sz w:val="22"/>
          <w:szCs w:val="22"/>
          <w:lang w:eastAsia="en-US"/>
        </w:rPr>
        <w:t xml:space="preserve"> liga</w:t>
      </w:r>
      <w:r w:rsidR="008859DF" w:rsidRPr="005F752B">
        <w:rPr>
          <w:rFonts w:ascii="Arial" w:hAnsi="Arial" w:cs="Arial"/>
          <w:sz w:val="22"/>
          <w:szCs w:val="22"/>
          <w:lang w:eastAsia="en-US"/>
        </w:rPr>
        <w:t>d</w:t>
      </w:r>
      <w:r w:rsidR="00966C40" w:rsidRPr="005F752B">
        <w:rPr>
          <w:rFonts w:ascii="Arial" w:hAnsi="Arial" w:cs="Arial"/>
          <w:sz w:val="22"/>
          <w:szCs w:val="22"/>
          <w:lang w:eastAsia="en-US"/>
        </w:rPr>
        <w:t>as ao ato de ver</w:t>
      </w:r>
      <w:r w:rsidR="00174412" w:rsidRPr="005F752B">
        <w:rPr>
          <w:rFonts w:ascii="Arial" w:hAnsi="Arial" w:cs="Arial"/>
          <w:sz w:val="22"/>
          <w:szCs w:val="22"/>
          <w:lang w:eastAsia="en-US"/>
        </w:rPr>
        <w:t xml:space="preserve">, </w:t>
      </w:r>
      <w:r w:rsidR="00D9038B" w:rsidRPr="005F752B">
        <w:rPr>
          <w:rFonts w:ascii="Arial" w:hAnsi="Arial" w:cs="Arial"/>
          <w:sz w:val="22"/>
          <w:szCs w:val="22"/>
          <w:lang w:eastAsia="en-US"/>
        </w:rPr>
        <w:t>abrange</w:t>
      </w:r>
      <w:r w:rsidR="007E6B06" w:rsidRPr="005F752B">
        <w:rPr>
          <w:rFonts w:ascii="Arial" w:hAnsi="Arial" w:cs="Arial"/>
          <w:sz w:val="22"/>
          <w:szCs w:val="22"/>
          <w:lang w:eastAsia="en-US"/>
        </w:rPr>
        <w:t xml:space="preserve"> o que a pessoa pode </w:t>
      </w:r>
      <w:r w:rsidR="00CE676A" w:rsidRPr="005F752B">
        <w:rPr>
          <w:rFonts w:ascii="Arial" w:hAnsi="Arial" w:cs="Arial"/>
          <w:sz w:val="22"/>
          <w:szCs w:val="22"/>
          <w:lang w:eastAsia="en-US"/>
        </w:rPr>
        <w:t>usufruir com</w:t>
      </w:r>
      <w:r w:rsidR="00AE7217" w:rsidRPr="005F752B">
        <w:rPr>
          <w:rFonts w:ascii="Arial" w:hAnsi="Arial" w:cs="Arial"/>
          <w:sz w:val="22"/>
          <w:szCs w:val="22"/>
          <w:lang w:eastAsia="en-US"/>
        </w:rPr>
        <w:t xml:space="preserve"> seu olhar</w:t>
      </w:r>
      <w:r w:rsidR="00CC6B56" w:rsidRPr="005F752B">
        <w:rPr>
          <w:rFonts w:ascii="Arial" w:hAnsi="Arial" w:cs="Arial"/>
          <w:sz w:val="22"/>
          <w:szCs w:val="22"/>
          <w:lang w:eastAsia="en-US"/>
        </w:rPr>
        <w:t xml:space="preserve"> e carrega consigo a</w:t>
      </w:r>
      <w:r w:rsidR="00270D67" w:rsidRPr="005F752B">
        <w:rPr>
          <w:rFonts w:ascii="Arial" w:hAnsi="Arial" w:cs="Arial"/>
          <w:sz w:val="22"/>
          <w:szCs w:val="22"/>
          <w:lang w:eastAsia="en-US"/>
        </w:rPr>
        <w:t xml:space="preserve"> pintura </w:t>
      </w:r>
      <w:r w:rsidR="00CC6B56" w:rsidRPr="005F752B">
        <w:rPr>
          <w:rFonts w:ascii="Arial" w:hAnsi="Arial" w:cs="Arial"/>
          <w:sz w:val="22"/>
          <w:szCs w:val="22"/>
          <w:lang w:eastAsia="en-US"/>
        </w:rPr>
        <w:t xml:space="preserve">que expressa </w:t>
      </w:r>
      <w:r w:rsidR="00BE0A1E" w:rsidRPr="005F752B">
        <w:rPr>
          <w:rFonts w:ascii="Arial" w:hAnsi="Arial" w:cs="Arial"/>
          <w:sz w:val="22"/>
          <w:szCs w:val="22"/>
          <w:lang w:eastAsia="en-US"/>
        </w:rPr>
        <w:t>u</w:t>
      </w:r>
      <w:r w:rsidR="003B2671" w:rsidRPr="005F752B">
        <w:rPr>
          <w:rFonts w:ascii="Arial" w:hAnsi="Arial" w:cs="Arial"/>
          <w:sz w:val="22"/>
          <w:szCs w:val="22"/>
          <w:lang w:eastAsia="en-US"/>
        </w:rPr>
        <w:t xml:space="preserve">ma forma </w:t>
      </w:r>
      <w:r w:rsidR="00BE0A1E" w:rsidRPr="005F752B">
        <w:rPr>
          <w:rFonts w:ascii="Arial" w:hAnsi="Arial" w:cs="Arial"/>
          <w:sz w:val="22"/>
          <w:szCs w:val="22"/>
          <w:lang w:eastAsia="en-US"/>
        </w:rPr>
        <w:t xml:space="preserve">artística que </w:t>
      </w:r>
      <w:r w:rsidR="001F407E" w:rsidRPr="005F752B">
        <w:rPr>
          <w:rFonts w:ascii="Arial" w:hAnsi="Arial" w:cs="Arial"/>
          <w:sz w:val="22"/>
          <w:szCs w:val="22"/>
          <w:lang w:eastAsia="en-US"/>
        </w:rPr>
        <w:t>desempenha um papel estético</w:t>
      </w:r>
      <w:r w:rsidR="00EB30E1" w:rsidRPr="005F752B">
        <w:rPr>
          <w:rFonts w:ascii="Arial" w:hAnsi="Arial" w:cs="Arial"/>
          <w:sz w:val="22"/>
          <w:szCs w:val="22"/>
          <w:lang w:eastAsia="en-US"/>
        </w:rPr>
        <w:t xml:space="preserve"> e de comunicação, </w:t>
      </w:r>
      <w:r w:rsidR="001F407E" w:rsidRPr="005F752B">
        <w:rPr>
          <w:rFonts w:ascii="Arial" w:hAnsi="Arial" w:cs="Arial"/>
          <w:sz w:val="22"/>
          <w:szCs w:val="22"/>
          <w:lang w:eastAsia="en-US"/>
        </w:rPr>
        <w:t>permitindo aos artist</w:t>
      </w:r>
      <w:r w:rsidR="0029607A" w:rsidRPr="005F752B">
        <w:rPr>
          <w:rFonts w:ascii="Arial" w:hAnsi="Arial" w:cs="Arial"/>
          <w:sz w:val="22"/>
          <w:szCs w:val="22"/>
          <w:lang w:eastAsia="en-US"/>
        </w:rPr>
        <w:t xml:space="preserve">as </w:t>
      </w:r>
      <w:r w:rsidR="00CC6B56" w:rsidRPr="005F752B">
        <w:rPr>
          <w:rFonts w:ascii="Arial" w:hAnsi="Arial" w:cs="Arial"/>
          <w:sz w:val="22"/>
          <w:szCs w:val="22"/>
          <w:lang w:eastAsia="en-US"/>
        </w:rPr>
        <w:t xml:space="preserve">e ao público </w:t>
      </w:r>
      <w:r w:rsidR="0029607A" w:rsidRPr="005F752B">
        <w:rPr>
          <w:rFonts w:ascii="Arial" w:hAnsi="Arial" w:cs="Arial"/>
          <w:sz w:val="22"/>
          <w:szCs w:val="22"/>
          <w:lang w:eastAsia="en-US"/>
        </w:rPr>
        <w:t>manifestarem suas emoções e desejos</w:t>
      </w:r>
      <w:r w:rsidR="00E61AE1" w:rsidRPr="005F752B">
        <w:rPr>
          <w:rFonts w:ascii="Arial" w:hAnsi="Arial" w:cs="Arial"/>
          <w:sz w:val="22"/>
          <w:szCs w:val="22"/>
          <w:lang w:eastAsia="en-US"/>
        </w:rPr>
        <w:t>.</w:t>
      </w:r>
    </w:p>
    <w:p w14:paraId="5CFD7B77" w14:textId="39A01417" w:rsidR="00B16590" w:rsidRPr="005F752B" w:rsidRDefault="00E61AE1" w:rsidP="00B16590">
      <w:pPr>
        <w:pStyle w:val="Corpodotexto"/>
        <w:ind w:firstLine="708"/>
        <w:rPr>
          <w:rFonts w:ascii="Arial" w:hAnsi="Arial" w:cs="Arial"/>
          <w:sz w:val="22"/>
          <w:szCs w:val="22"/>
        </w:rPr>
      </w:pPr>
      <w:r w:rsidRPr="005F752B">
        <w:rPr>
          <w:rFonts w:ascii="Arial" w:hAnsi="Arial" w:cs="Arial"/>
          <w:sz w:val="22"/>
          <w:szCs w:val="22"/>
          <w:lang w:eastAsia="en-US"/>
        </w:rPr>
        <w:t xml:space="preserve"> </w:t>
      </w:r>
      <w:r w:rsidR="00CC6B56" w:rsidRPr="005F752B">
        <w:rPr>
          <w:rFonts w:ascii="Arial" w:hAnsi="Arial" w:cs="Arial"/>
          <w:sz w:val="22"/>
          <w:szCs w:val="22"/>
          <w:lang w:eastAsia="en-US"/>
        </w:rPr>
        <w:t>Logo, n</w:t>
      </w:r>
      <w:r w:rsidRPr="005F752B">
        <w:rPr>
          <w:rFonts w:ascii="Arial" w:hAnsi="Arial" w:cs="Arial"/>
          <w:sz w:val="22"/>
          <w:szCs w:val="22"/>
          <w:lang w:eastAsia="en-US"/>
        </w:rPr>
        <w:t xml:space="preserve">a sala de </w:t>
      </w:r>
      <w:r w:rsidR="001B772E" w:rsidRPr="005F752B">
        <w:rPr>
          <w:rFonts w:ascii="Arial" w:hAnsi="Arial" w:cs="Arial"/>
          <w:sz w:val="22"/>
          <w:szCs w:val="22"/>
          <w:lang w:eastAsia="en-US"/>
        </w:rPr>
        <w:t>professores</w:t>
      </w:r>
      <w:r w:rsidRPr="005F752B">
        <w:rPr>
          <w:rFonts w:ascii="Arial" w:hAnsi="Arial" w:cs="Arial"/>
          <w:sz w:val="22"/>
          <w:szCs w:val="22"/>
          <w:lang w:eastAsia="en-US"/>
        </w:rPr>
        <w:t xml:space="preserve"> da Fatec Ourinhos</w:t>
      </w:r>
      <w:r w:rsidR="004E451A" w:rsidRPr="005F752B">
        <w:rPr>
          <w:rFonts w:ascii="Arial" w:hAnsi="Arial" w:cs="Arial"/>
          <w:sz w:val="22"/>
          <w:szCs w:val="22"/>
          <w:lang w:eastAsia="en-US"/>
        </w:rPr>
        <w:t xml:space="preserve">, </w:t>
      </w:r>
      <w:r w:rsidR="00CC6B56" w:rsidRPr="005F752B">
        <w:rPr>
          <w:rFonts w:ascii="Arial" w:hAnsi="Arial" w:cs="Arial"/>
          <w:sz w:val="22"/>
          <w:szCs w:val="22"/>
          <w:lang w:eastAsia="en-US"/>
        </w:rPr>
        <w:t xml:space="preserve">permite a quem se adentra nesse espaço </w:t>
      </w:r>
      <w:r w:rsidR="004E451A" w:rsidRPr="005F752B">
        <w:rPr>
          <w:rFonts w:ascii="Arial" w:hAnsi="Arial" w:cs="Arial"/>
          <w:sz w:val="22"/>
          <w:szCs w:val="22"/>
          <w:lang w:eastAsia="en-US"/>
        </w:rPr>
        <w:t>contemplar a pintura em vários quadros</w:t>
      </w:r>
      <w:r w:rsidR="00CC6B56" w:rsidRPr="005F752B">
        <w:rPr>
          <w:rFonts w:ascii="Arial" w:hAnsi="Arial" w:cs="Arial"/>
          <w:sz w:val="22"/>
          <w:szCs w:val="22"/>
          <w:lang w:eastAsia="en-US"/>
        </w:rPr>
        <w:t xml:space="preserve">, </w:t>
      </w:r>
      <w:r w:rsidR="00115163" w:rsidRPr="005F752B">
        <w:rPr>
          <w:rFonts w:ascii="Arial" w:hAnsi="Arial" w:cs="Arial"/>
          <w:sz w:val="22"/>
          <w:szCs w:val="22"/>
          <w:shd w:val="clear" w:color="auto" w:fill="FFFFFF"/>
        </w:rPr>
        <w:t>constitui</w:t>
      </w:r>
      <w:r w:rsidR="00CC6B56" w:rsidRPr="005F752B">
        <w:rPr>
          <w:rFonts w:ascii="Arial" w:hAnsi="Arial" w:cs="Arial"/>
          <w:sz w:val="22"/>
          <w:szCs w:val="22"/>
          <w:shd w:val="clear" w:color="auto" w:fill="FFFFFF"/>
        </w:rPr>
        <w:t>ndo</w:t>
      </w:r>
      <w:r w:rsidR="00115163" w:rsidRPr="005F752B">
        <w:rPr>
          <w:rFonts w:ascii="Arial" w:hAnsi="Arial" w:cs="Arial"/>
          <w:sz w:val="22"/>
          <w:szCs w:val="22"/>
          <w:shd w:val="clear" w:color="auto" w:fill="FFFFFF"/>
        </w:rPr>
        <w:t xml:space="preserve"> expressão de um sistema social</w:t>
      </w:r>
      <w:r w:rsidR="00B6563A" w:rsidRPr="005F752B">
        <w:rPr>
          <w:rFonts w:ascii="Arial" w:hAnsi="Arial" w:cs="Arial"/>
          <w:sz w:val="22"/>
          <w:szCs w:val="22"/>
          <w:shd w:val="clear" w:color="auto" w:fill="FFFFFF"/>
        </w:rPr>
        <w:t xml:space="preserve"> com suas</w:t>
      </w:r>
      <w:r w:rsidR="00CD74C7" w:rsidRPr="005F752B">
        <w:rPr>
          <w:rFonts w:ascii="Arial" w:hAnsi="Arial" w:cs="Arial"/>
          <w:sz w:val="22"/>
          <w:szCs w:val="22"/>
          <w:shd w:val="clear" w:color="auto" w:fill="FFFFFF"/>
        </w:rPr>
        <w:t xml:space="preserve"> </w:t>
      </w:r>
      <w:r w:rsidR="00B6563A" w:rsidRPr="005F752B">
        <w:rPr>
          <w:rFonts w:ascii="Arial" w:hAnsi="Arial" w:cs="Arial"/>
          <w:sz w:val="22"/>
          <w:szCs w:val="22"/>
          <w:shd w:val="clear" w:color="auto" w:fill="FFFFFF"/>
        </w:rPr>
        <w:t>rotinas, relações</w:t>
      </w:r>
      <w:r w:rsidR="00CD74C7" w:rsidRPr="005F752B">
        <w:rPr>
          <w:rFonts w:ascii="Arial" w:hAnsi="Arial" w:cs="Arial"/>
          <w:sz w:val="22"/>
          <w:szCs w:val="22"/>
          <w:shd w:val="clear" w:color="auto" w:fill="FFFFFF"/>
        </w:rPr>
        <w:t>,</w:t>
      </w:r>
      <w:r w:rsidR="007B04C7" w:rsidRPr="005F752B">
        <w:rPr>
          <w:rFonts w:ascii="Arial" w:hAnsi="Arial" w:cs="Arial"/>
          <w:sz w:val="22"/>
          <w:szCs w:val="22"/>
          <w:shd w:val="clear" w:color="auto" w:fill="FFFFFF"/>
        </w:rPr>
        <w:t xml:space="preserve"> perspectivas econômicas,</w:t>
      </w:r>
      <w:r w:rsidR="00146642" w:rsidRPr="005F752B">
        <w:rPr>
          <w:rFonts w:ascii="Arial" w:hAnsi="Arial" w:cs="Arial"/>
          <w:sz w:val="22"/>
          <w:szCs w:val="22"/>
          <w:shd w:val="clear" w:color="auto" w:fill="FFFFFF"/>
        </w:rPr>
        <w:t xml:space="preserve"> políticas, religiosas e outras</w:t>
      </w:r>
      <w:r w:rsidR="00CC6B56" w:rsidRPr="005F752B">
        <w:rPr>
          <w:rFonts w:ascii="Arial" w:hAnsi="Arial" w:cs="Arial"/>
          <w:sz w:val="22"/>
          <w:szCs w:val="22"/>
        </w:rPr>
        <w:t>. Trata-se de um local</w:t>
      </w:r>
      <w:r w:rsidR="00F629DD" w:rsidRPr="005F752B">
        <w:rPr>
          <w:rFonts w:ascii="Arial" w:hAnsi="Arial" w:cs="Arial"/>
          <w:sz w:val="22"/>
          <w:szCs w:val="22"/>
        </w:rPr>
        <w:t xml:space="preserve"> </w:t>
      </w:r>
      <w:r w:rsidR="003009FC" w:rsidRPr="005F752B">
        <w:rPr>
          <w:rFonts w:ascii="Arial" w:hAnsi="Arial" w:cs="Arial"/>
          <w:sz w:val="22"/>
          <w:szCs w:val="22"/>
        </w:rPr>
        <w:t xml:space="preserve">onde </w:t>
      </w:r>
      <w:r w:rsidR="00CC6B56" w:rsidRPr="005F752B">
        <w:rPr>
          <w:rFonts w:ascii="Arial" w:hAnsi="Arial" w:cs="Arial"/>
          <w:sz w:val="22"/>
          <w:szCs w:val="22"/>
        </w:rPr>
        <w:t xml:space="preserve">se </w:t>
      </w:r>
      <w:r w:rsidR="003009FC" w:rsidRPr="005F752B">
        <w:rPr>
          <w:rFonts w:ascii="Arial" w:hAnsi="Arial" w:cs="Arial"/>
          <w:sz w:val="22"/>
          <w:szCs w:val="22"/>
        </w:rPr>
        <w:t>d</w:t>
      </w:r>
      <w:r w:rsidR="00F629DD" w:rsidRPr="005F752B">
        <w:rPr>
          <w:rFonts w:ascii="Arial" w:hAnsi="Arial" w:cs="Arial"/>
          <w:sz w:val="22"/>
          <w:szCs w:val="22"/>
        </w:rPr>
        <w:t xml:space="preserve">iscute </w:t>
      </w:r>
      <w:r w:rsidR="000359F1" w:rsidRPr="005F752B">
        <w:rPr>
          <w:rFonts w:ascii="Arial" w:hAnsi="Arial" w:cs="Arial"/>
          <w:sz w:val="22"/>
          <w:szCs w:val="22"/>
        </w:rPr>
        <w:t xml:space="preserve">de tudo </w:t>
      </w:r>
      <w:r w:rsidR="003009FC" w:rsidRPr="005F752B">
        <w:rPr>
          <w:rFonts w:ascii="Arial" w:hAnsi="Arial" w:cs="Arial"/>
          <w:sz w:val="22"/>
          <w:szCs w:val="22"/>
        </w:rPr>
        <w:t xml:space="preserve">um pouco, questões familiares e afetivas, os rumos das novelas, </w:t>
      </w:r>
      <w:r w:rsidR="00CC6B56" w:rsidRPr="005F752B">
        <w:rPr>
          <w:rFonts w:ascii="Arial" w:hAnsi="Arial" w:cs="Arial"/>
          <w:sz w:val="22"/>
          <w:szCs w:val="22"/>
        </w:rPr>
        <w:t xml:space="preserve">as </w:t>
      </w:r>
      <w:r w:rsidR="003009FC" w:rsidRPr="005F752B">
        <w:rPr>
          <w:rFonts w:ascii="Arial" w:hAnsi="Arial" w:cs="Arial"/>
          <w:sz w:val="22"/>
          <w:szCs w:val="22"/>
        </w:rPr>
        <w:t xml:space="preserve">notícias de jornal, </w:t>
      </w:r>
      <w:r w:rsidR="00CC6B56" w:rsidRPr="005F752B">
        <w:rPr>
          <w:rFonts w:ascii="Arial" w:hAnsi="Arial" w:cs="Arial"/>
          <w:sz w:val="22"/>
          <w:szCs w:val="22"/>
        </w:rPr>
        <w:t xml:space="preserve">as </w:t>
      </w:r>
      <w:r w:rsidR="003009FC" w:rsidRPr="005F752B">
        <w:rPr>
          <w:rFonts w:ascii="Arial" w:hAnsi="Arial" w:cs="Arial"/>
          <w:sz w:val="22"/>
          <w:szCs w:val="22"/>
        </w:rPr>
        <w:t xml:space="preserve">fofocas de revista, as questões </w:t>
      </w:r>
      <w:r w:rsidR="00651D8C" w:rsidRPr="005F752B">
        <w:rPr>
          <w:rFonts w:ascii="Arial" w:hAnsi="Arial" w:cs="Arial"/>
          <w:sz w:val="22"/>
          <w:szCs w:val="22"/>
        </w:rPr>
        <w:t>pedagógicas e</w:t>
      </w:r>
      <w:r w:rsidR="000359F1" w:rsidRPr="005F752B">
        <w:rPr>
          <w:rFonts w:ascii="Arial" w:hAnsi="Arial" w:cs="Arial"/>
          <w:sz w:val="22"/>
          <w:szCs w:val="22"/>
        </w:rPr>
        <w:t xml:space="preserve"> salariais</w:t>
      </w:r>
      <w:r w:rsidR="00CC6B56" w:rsidRPr="005F752B">
        <w:rPr>
          <w:rFonts w:ascii="Arial" w:hAnsi="Arial" w:cs="Arial"/>
          <w:sz w:val="22"/>
          <w:szCs w:val="22"/>
        </w:rPr>
        <w:t>:</w:t>
      </w:r>
      <w:r w:rsidR="006C3974" w:rsidRPr="005F752B">
        <w:rPr>
          <w:rFonts w:ascii="Arial" w:hAnsi="Arial" w:cs="Arial"/>
          <w:sz w:val="22"/>
          <w:szCs w:val="22"/>
        </w:rPr>
        <w:t xml:space="preserve"> é o </w:t>
      </w:r>
      <w:r w:rsidR="003942C9" w:rsidRPr="005F752B">
        <w:rPr>
          <w:rFonts w:ascii="Arial" w:hAnsi="Arial" w:cs="Arial"/>
          <w:sz w:val="22"/>
          <w:szCs w:val="22"/>
        </w:rPr>
        <w:t>local</w:t>
      </w:r>
      <w:r w:rsidR="006C3974" w:rsidRPr="005F752B">
        <w:rPr>
          <w:rFonts w:ascii="Arial" w:hAnsi="Arial" w:cs="Arial"/>
          <w:sz w:val="22"/>
          <w:szCs w:val="22"/>
        </w:rPr>
        <w:t xml:space="preserve"> de inusitadas interações</w:t>
      </w:r>
      <w:r w:rsidR="003942C9" w:rsidRPr="005F752B">
        <w:rPr>
          <w:rFonts w:ascii="Arial" w:hAnsi="Arial" w:cs="Arial"/>
          <w:sz w:val="22"/>
          <w:szCs w:val="22"/>
        </w:rPr>
        <w:t>.</w:t>
      </w:r>
      <w:r w:rsidR="000359F1" w:rsidRPr="005F752B">
        <w:rPr>
          <w:rFonts w:ascii="Arial" w:hAnsi="Arial" w:cs="Arial"/>
          <w:sz w:val="22"/>
          <w:szCs w:val="22"/>
        </w:rPr>
        <w:t xml:space="preserve"> </w:t>
      </w:r>
      <w:r w:rsidR="00523F2B" w:rsidRPr="005F752B">
        <w:rPr>
          <w:rFonts w:ascii="Arial" w:hAnsi="Arial" w:cs="Arial"/>
          <w:sz w:val="22"/>
          <w:szCs w:val="22"/>
          <w:shd w:val="clear" w:color="auto" w:fill="FFFFFF"/>
        </w:rPr>
        <w:t>É</w:t>
      </w:r>
      <w:r w:rsidR="00CD74C7" w:rsidRPr="005F752B">
        <w:rPr>
          <w:rFonts w:ascii="Arial" w:hAnsi="Arial" w:cs="Arial"/>
          <w:sz w:val="22"/>
          <w:szCs w:val="22"/>
          <w:shd w:val="clear" w:color="auto" w:fill="FFFFFF"/>
        </w:rPr>
        <w:t xml:space="preserve"> ela</w:t>
      </w:r>
      <w:r w:rsidR="00F372F2" w:rsidRPr="005F752B">
        <w:rPr>
          <w:rFonts w:ascii="Arial" w:hAnsi="Arial" w:cs="Arial"/>
          <w:sz w:val="22"/>
          <w:szCs w:val="22"/>
        </w:rPr>
        <w:t xml:space="preserve"> um retrato da forma como a </w:t>
      </w:r>
      <w:r w:rsidR="00CC6B56" w:rsidRPr="005F752B">
        <w:rPr>
          <w:rFonts w:ascii="Arial" w:hAnsi="Arial" w:cs="Arial"/>
          <w:sz w:val="22"/>
          <w:szCs w:val="22"/>
        </w:rPr>
        <w:t>instituição</w:t>
      </w:r>
      <w:r w:rsidR="00F372F2" w:rsidRPr="005F752B">
        <w:rPr>
          <w:rFonts w:ascii="Arial" w:hAnsi="Arial" w:cs="Arial"/>
          <w:sz w:val="22"/>
          <w:szCs w:val="22"/>
        </w:rPr>
        <w:t xml:space="preserve"> trata os </w:t>
      </w:r>
      <w:r w:rsidR="00CC6B56" w:rsidRPr="005F752B">
        <w:rPr>
          <w:rFonts w:ascii="Arial" w:hAnsi="Arial" w:cs="Arial"/>
          <w:sz w:val="22"/>
          <w:szCs w:val="22"/>
        </w:rPr>
        <w:t xml:space="preserve">seus </w:t>
      </w:r>
      <w:r w:rsidR="00F372F2" w:rsidRPr="005F752B">
        <w:rPr>
          <w:rFonts w:ascii="Arial" w:hAnsi="Arial" w:cs="Arial"/>
          <w:sz w:val="22"/>
          <w:szCs w:val="22"/>
        </w:rPr>
        <w:t xml:space="preserve">professores e </w:t>
      </w:r>
      <w:r w:rsidR="00876205" w:rsidRPr="005F752B">
        <w:rPr>
          <w:rFonts w:ascii="Arial" w:hAnsi="Arial" w:cs="Arial"/>
          <w:sz w:val="22"/>
          <w:szCs w:val="22"/>
        </w:rPr>
        <w:t>compõe</w:t>
      </w:r>
      <w:r w:rsidR="00F372F2" w:rsidRPr="005F752B">
        <w:rPr>
          <w:rFonts w:ascii="Arial" w:hAnsi="Arial" w:cs="Arial"/>
          <w:sz w:val="22"/>
          <w:szCs w:val="22"/>
        </w:rPr>
        <w:t xml:space="preserve"> </w:t>
      </w:r>
      <w:r w:rsidR="007559C6" w:rsidRPr="005F752B">
        <w:rPr>
          <w:rFonts w:ascii="Arial" w:hAnsi="Arial" w:cs="Arial"/>
          <w:sz w:val="22"/>
          <w:szCs w:val="22"/>
        </w:rPr>
        <w:t>a escolarizaçã</w:t>
      </w:r>
      <w:r w:rsidR="00F372F2" w:rsidRPr="005F752B">
        <w:rPr>
          <w:rFonts w:ascii="Arial" w:hAnsi="Arial" w:cs="Arial"/>
          <w:sz w:val="22"/>
          <w:szCs w:val="22"/>
        </w:rPr>
        <w:t>o.</w:t>
      </w:r>
    </w:p>
    <w:p w14:paraId="6F9EE33A" w14:textId="77777777" w:rsidR="00B16590" w:rsidRDefault="00F372F2" w:rsidP="00B16590">
      <w:pPr>
        <w:pStyle w:val="Corpodotexto"/>
        <w:ind w:firstLine="708"/>
        <w:rPr>
          <w:rFonts w:ascii="Arial" w:hAnsi="Arial" w:cs="Arial"/>
          <w:sz w:val="22"/>
          <w:szCs w:val="22"/>
        </w:rPr>
      </w:pPr>
      <w:r w:rsidRPr="005F752B">
        <w:rPr>
          <w:rFonts w:ascii="Arial" w:hAnsi="Arial" w:cs="Arial"/>
          <w:sz w:val="22"/>
          <w:szCs w:val="22"/>
        </w:rPr>
        <w:t xml:space="preserve"> A sala de professores caracteriza</w:t>
      </w:r>
      <w:r w:rsidR="00CA1915" w:rsidRPr="005F752B">
        <w:rPr>
          <w:rFonts w:ascii="Arial" w:hAnsi="Arial" w:cs="Arial"/>
          <w:sz w:val="22"/>
          <w:szCs w:val="22"/>
        </w:rPr>
        <w:t>-se</w:t>
      </w:r>
      <w:r w:rsidRPr="005F752B">
        <w:rPr>
          <w:rFonts w:ascii="Arial" w:hAnsi="Arial" w:cs="Arial"/>
          <w:sz w:val="22"/>
          <w:szCs w:val="22"/>
        </w:rPr>
        <w:t xml:space="preserve"> por um entra e sai de pessoas</w:t>
      </w:r>
      <w:r w:rsidR="00523F2B" w:rsidRPr="005F752B">
        <w:rPr>
          <w:rFonts w:ascii="Arial" w:hAnsi="Arial" w:cs="Arial"/>
          <w:sz w:val="22"/>
          <w:szCs w:val="22"/>
        </w:rPr>
        <w:t xml:space="preserve">, não só </w:t>
      </w:r>
      <w:r w:rsidR="00CC6B56" w:rsidRPr="005F752B">
        <w:rPr>
          <w:rFonts w:ascii="Arial" w:hAnsi="Arial" w:cs="Arial"/>
          <w:sz w:val="22"/>
          <w:szCs w:val="22"/>
        </w:rPr>
        <w:t>de</w:t>
      </w:r>
      <w:r w:rsidR="00523F2B" w:rsidRPr="005F752B">
        <w:rPr>
          <w:rFonts w:ascii="Arial" w:hAnsi="Arial" w:cs="Arial"/>
          <w:sz w:val="22"/>
          <w:szCs w:val="22"/>
        </w:rPr>
        <w:t xml:space="preserve"> </w:t>
      </w:r>
      <w:r w:rsidR="00EC3B4B" w:rsidRPr="005F752B">
        <w:rPr>
          <w:rFonts w:ascii="Arial" w:hAnsi="Arial" w:cs="Arial"/>
          <w:sz w:val="22"/>
          <w:szCs w:val="22"/>
        </w:rPr>
        <w:t>professores</w:t>
      </w:r>
      <w:r w:rsidR="00CC6B56" w:rsidRPr="005F752B">
        <w:rPr>
          <w:rFonts w:ascii="Arial" w:hAnsi="Arial" w:cs="Arial"/>
          <w:sz w:val="22"/>
          <w:szCs w:val="22"/>
        </w:rPr>
        <w:t xml:space="preserve">. </w:t>
      </w:r>
      <w:r w:rsidR="00CA1915" w:rsidRPr="005F752B">
        <w:rPr>
          <w:rFonts w:ascii="Arial" w:hAnsi="Arial" w:cs="Arial"/>
          <w:sz w:val="22"/>
          <w:szCs w:val="22"/>
        </w:rPr>
        <w:t xml:space="preserve"> </w:t>
      </w:r>
      <w:r w:rsidR="00CC6B56" w:rsidRPr="005F752B">
        <w:rPr>
          <w:rFonts w:ascii="Arial" w:hAnsi="Arial" w:cs="Arial"/>
          <w:sz w:val="22"/>
          <w:szCs w:val="22"/>
        </w:rPr>
        <w:t>C</w:t>
      </w:r>
      <w:r w:rsidR="00CA1915" w:rsidRPr="005F752B">
        <w:rPr>
          <w:rFonts w:ascii="Arial" w:hAnsi="Arial" w:cs="Arial"/>
          <w:sz w:val="22"/>
          <w:szCs w:val="22"/>
        </w:rPr>
        <w:t>ompõe o un</w:t>
      </w:r>
      <w:r w:rsidR="00C44D00" w:rsidRPr="005F752B">
        <w:rPr>
          <w:rFonts w:ascii="Arial" w:hAnsi="Arial" w:cs="Arial"/>
          <w:sz w:val="22"/>
          <w:szCs w:val="22"/>
        </w:rPr>
        <w:t>i</w:t>
      </w:r>
      <w:r w:rsidR="00CA1915" w:rsidRPr="005F752B">
        <w:rPr>
          <w:rFonts w:ascii="Arial" w:hAnsi="Arial" w:cs="Arial"/>
          <w:sz w:val="22"/>
          <w:szCs w:val="22"/>
        </w:rPr>
        <w:t>verso escolar</w:t>
      </w:r>
      <w:r w:rsidR="00CC6B56" w:rsidRPr="005F752B">
        <w:rPr>
          <w:rFonts w:ascii="Arial" w:hAnsi="Arial" w:cs="Arial"/>
          <w:sz w:val="22"/>
          <w:szCs w:val="22"/>
        </w:rPr>
        <w:t xml:space="preserve"> que, por</w:t>
      </w:r>
      <w:r w:rsidR="00E54680" w:rsidRPr="005F752B">
        <w:rPr>
          <w:rFonts w:ascii="Arial" w:hAnsi="Arial" w:cs="Arial"/>
          <w:sz w:val="22"/>
          <w:szCs w:val="22"/>
        </w:rPr>
        <w:t xml:space="preserve"> </w:t>
      </w:r>
      <w:r w:rsidR="000A5E97" w:rsidRPr="005F752B">
        <w:rPr>
          <w:rFonts w:ascii="Arial" w:hAnsi="Arial" w:cs="Arial"/>
          <w:sz w:val="22"/>
          <w:szCs w:val="22"/>
        </w:rPr>
        <w:t xml:space="preserve">ter nesse local </w:t>
      </w:r>
      <w:r w:rsidR="00CC6B56" w:rsidRPr="005F752B">
        <w:rPr>
          <w:rFonts w:ascii="Arial" w:hAnsi="Arial" w:cs="Arial"/>
          <w:sz w:val="22"/>
          <w:szCs w:val="22"/>
        </w:rPr>
        <w:t xml:space="preserve">as </w:t>
      </w:r>
      <w:r w:rsidR="000A5E97" w:rsidRPr="005F752B">
        <w:rPr>
          <w:rFonts w:ascii="Arial" w:hAnsi="Arial" w:cs="Arial"/>
          <w:sz w:val="22"/>
          <w:szCs w:val="22"/>
        </w:rPr>
        <w:t xml:space="preserve">artes visuais, eleva a motivação e o </w:t>
      </w:r>
      <w:r w:rsidR="00326F56" w:rsidRPr="005F752B">
        <w:rPr>
          <w:rFonts w:ascii="Arial" w:hAnsi="Arial" w:cs="Arial"/>
          <w:sz w:val="22"/>
          <w:szCs w:val="22"/>
        </w:rPr>
        <w:t>bem-estar</w:t>
      </w:r>
      <w:r w:rsidR="000A5E97" w:rsidRPr="005F752B">
        <w:rPr>
          <w:rFonts w:ascii="Arial" w:hAnsi="Arial" w:cs="Arial"/>
          <w:sz w:val="22"/>
          <w:szCs w:val="22"/>
        </w:rPr>
        <w:t xml:space="preserve"> de cada docente</w:t>
      </w:r>
      <w:r w:rsidR="00B206A7" w:rsidRPr="005F752B">
        <w:rPr>
          <w:rFonts w:ascii="Arial" w:hAnsi="Arial" w:cs="Arial"/>
          <w:sz w:val="22"/>
          <w:szCs w:val="22"/>
        </w:rPr>
        <w:t xml:space="preserve">, permitindo </w:t>
      </w:r>
      <w:r w:rsidR="008859DF" w:rsidRPr="005F752B">
        <w:rPr>
          <w:rFonts w:ascii="Arial" w:hAnsi="Arial" w:cs="Arial"/>
          <w:sz w:val="22"/>
          <w:szCs w:val="22"/>
        </w:rPr>
        <w:t>assim</w:t>
      </w:r>
      <w:r w:rsidR="001A004A" w:rsidRPr="005F752B">
        <w:rPr>
          <w:rFonts w:ascii="Arial" w:hAnsi="Arial" w:cs="Arial"/>
          <w:sz w:val="22"/>
          <w:szCs w:val="22"/>
        </w:rPr>
        <w:t xml:space="preserve"> a ressignificação da própria identidade do docente,</w:t>
      </w:r>
      <w:r w:rsidR="00264A17" w:rsidRPr="005F752B">
        <w:rPr>
          <w:rFonts w:ascii="Arial" w:hAnsi="Arial" w:cs="Arial"/>
          <w:sz w:val="22"/>
          <w:szCs w:val="22"/>
        </w:rPr>
        <w:t xml:space="preserve"> </w:t>
      </w:r>
      <w:r w:rsidR="004446FE" w:rsidRPr="005F752B">
        <w:rPr>
          <w:rFonts w:ascii="Arial" w:hAnsi="Arial" w:cs="Arial"/>
          <w:sz w:val="22"/>
          <w:szCs w:val="22"/>
        </w:rPr>
        <w:t>que</w:t>
      </w:r>
      <w:r w:rsidR="00641814" w:rsidRPr="005F752B">
        <w:rPr>
          <w:rFonts w:ascii="Arial" w:hAnsi="Arial" w:cs="Arial"/>
          <w:sz w:val="22"/>
          <w:szCs w:val="22"/>
        </w:rPr>
        <w:t xml:space="preserve"> é única</w:t>
      </w:r>
      <w:r w:rsidR="004446FE" w:rsidRPr="005F752B">
        <w:rPr>
          <w:rFonts w:ascii="Arial" w:hAnsi="Arial" w:cs="Arial"/>
          <w:sz w:val="22"/>
          <w:szCs w:val="22"/>
        </w:rPr>
        <w:t xml:space="preserve">, </w:t>
      </w:r>
      <w:r w:rsidR="00641814" w:rsidRPr="005F752B">
        <w:rPr>
          <w:rFonts w:ascii="Arial" w:hAnsi="Arial" w:cs="Arial"/>
          <w:sz w:val="22"/>
          <w:szCs w:val="22"/>
        </w:rPr>
        <w:t>constituída</w:t>
      </w:r>
      <w:r w:rsidR="004446FE" w:rsidRPr="005F752B">
        <w:rPr>
          <w:rFonts w:ascii="Arial" w:hAnsi="Arial" w:cs="Arial"/>
          <w:sz w:val="22"/>
          <w:szCs w:val="22"/>
        </w:rPr>
        <w:t xml:space="preserve"> pela identidade pessoal e pela identidade profissional</w:t>
      </w:r>
      <w:r w:rsidR="00CC6B56" w:rsidRPr="005F752B">
        <w:rPr>
          <w:rFonts w:ascii="Arial" w:hAnsi="Arial" w:cs="Arial"/>
          <w:sz w:val="22"/>
          <w:szCs w:val="22"/>
        </w:rPr>
        <w:t xml:space="preserve">. Destarte, o objeto do nosso trabalho se concentra em contar uma história que será capaz de ressignificar os espaços da Fatec Ourinhos, por meio de suas obras de artes visuais. </w:t>
      </w:r>
    </w:p>
    <w:p w14:paraId="600A0785" w14:textId="0376621F" w:rsidR="004D5B68" w:rsidRPr="005F752B" w:rsidRDefault="00CC6B56" w:rsidP="00B16590">
      <w:pPr>
        <w:pStyle w:val="Corpodotexto"/>
        <w:ind w:firstLine="708"/>
        <w:rPr>
          <w:rFonts w:ascii="Arial" w:hAnsi="Arial" w:cs="Arial"/>
          <w:sz w:val="22"/>
          <w:szCs w:val="22"/>
          <w:shd w:val="clear" w:color="auto" w:fill="FFFFFF"/>
        </w:rPr>
      </w:pPr>
      <w:r w:rsidRPr="005F752B">
        <w:rPr>
          <w:rFonts w:ascii="Arial" w:hAnsi="Arial" w:cs="Arial"/>
          <w:sz w:val="22"/>
          <w:szCs w:val="22"/>
        </w:rPr>
        <w:t xml:space="preserve">Para tanto, </w:t>
      </w:r>
      <w:r w:rsidR="006769BE" w:rsidRPr="005F752B">
        <w:rPr>
          <w:rFonts w:ascii="Arial" w:hAnsi="Arial" w:cs="Arial"/>
          <w:sz w:val="22"/>
          <w:szCs w:val="22"/>
        </w:rPr>
        <w:t>tendo em vista a busca de interpretação dos fenômenos, bem como atribuir significados, debruçar-nos-emos na pesquisa qualitativa que, segundo Gil (2023),</w:t>
      </w:r>
      <w:r w:rsidR="006769BE" w:rsidRPr="005F752B">
        <w:rPr>
          <w:rFonts w:ascii="Arial" w:hAnsi="Arial" w:cs="Arial"/>
          <w:sz w:val="22"/>
          <w:szCs w:val="22"/>
          <w:shd w:val="clear" w:color="auto" w:fill="FFFFFF"/>
        </w:rPr>
        <w:t xml:space="preserve"> trata-se de uma pesquisa de investigação que se concentra na compreensão e interpretação de textos escritos ou falados. Esse tipo de pesquisa visa entender não apenas o conteúdo explícito do texto, mas também os significados não evidentes.</w:t>
      </w:r>
    </w:p>
    <w:p w14:paraId="162F211A" w14:textId="77777777" w:rsidR="005A0689" w:rsidRPr="005F752B" w:rsidRDefault="005A0689" w:rsidP="00B16590">
      <w:pPr>
        <w:pStyle w:val="Corpodetexto"/>
        <w:jc w:val="both"/>
        <w:rPr>
          <w:rFonts w:cs="Arial"/>
          <w:sz w:val="22"/>
          <w:szCs w:val="22"/>
        </w:rPr>
      </w:pPr>
    </w:p>
    <w:p w14:paraId="06F2B0D6" w14:textId="1691E3AE" w:rsidR="00CB14DA" w:rsidRPr="005F752B" w:rsidRDefault="005A0689" w:rsidP="00B16590">
      <w:pPr>
        <w:pStyle w:val="NormalWeb"/>
        <w:shd w:val="clear" w:color="auto" w:fill="FFFFFF"/>
        <w:spacing w:line="360" w:lineRule="auto"/>
        <w:jc w:val="both"/>
        <w:rPr>
          <w:rFonts w:ascii="Arial" w:hAnsi="Arial" w:cs="Arial"/>
          <w:b/>
          <w:bCs/>
          <w:sz w:val="22"/>
          <w:szCs w:val="22"/>
        </w:rPr>
      </w:pPr>
      <w:r w:rsidRPr="005F752B">
        <w:rPr>
          <w:rFonts w:ascii="Arial" w:hAnsi="Arial" w:cs="Arial"/>
          <w:b/>
          <w:bCs/>
          <w:sz w:val="22"/>
          <w:szCs w:val="22"/>
        </w:rPr>
        <w:t>A MANIFESTAÇÃO DAS ARTES</w:t>
      </w:r>
      <w:r w:rsidR="00035AD1" w:rsidRPr="005F752B">
        <w:rPr>
          <w:rFonts w:ascii="Arial" w:hAnsi="Arial" w:cs="Arial"/>
          <w:sz w:val="22"/>
          <w:szCs w:val="22"/>
          <w:shd w:val="clear" w:color="auto" w:fill="FFFFFF"/>
        </w:rPr>
        <w:t xml:space="preserve"> </w:t>
      </w:r>
    </w:p>
    <w:p w14:paraId="4C7A8D5E" w14:textId="7896A701" w:rsidR="00666EAD" w:rsidRPr="005F752B" w:rsidRDefault="00666EAD" w:rsidP="00B16590">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 xml:space="preserve">O termo “Artes” vem do latim </w:t>
      </w:r>
      <w:r w:rsidRPr="005F752B">
        <w:rPr>
          <w:rFonts w:eastAsia="Times New Roman" w:cs="Arial"/>
          <w:i/>
          <w:sz w:val="22"/>
          <w:szCs w:val="22"/>
          <w:lang w:eastAsia="en-US"/>
        </w:rPr>
        <w:t>Ars</w:t>
      </w:r>
      <w:r w:rsidRPr="005F752B">
        <w:rPr>
          <w:rFonts w:eastAsia="Times New Roman" w:cs="Arial"/>
          <w:sz w:val="22"/>
          <w:szCs w:val="22"/>
          <w:lang w:eastAsia="en-US"/>
        </w:rPr>
        <w:t>, que significa habilidade, segundo Adami (2015</w:t>
      </w:r>
      <w:r w:rsidR="00035AD1" w:rsidRPr="005F752B">
        <w:rPr>
          <w:rFonts w:eastAsia="Times New Roman" w:cs="Arial"/>
          <w:sz w:val="22"/>
          <w:szCs w:val="22"/>
          <w:lang w:eastAsia="en-US"/>
        </w:rPr>
        <w:t>,</w:t>
      </w:r>
      <w:r w:rsidR="001E548C" w:rsidRPr="005F752B">
        <w:rPr>
          <w:rFonts w:eastAsia="Times New Roman" w:cs="Arial"/>
          <w:sz w:val="22"/>
          <w:szCs w:val="22"/>
          <w:lang w:eastAsia="en-US"/>
        </w:rPr>
        <w:t xml:space="preserve"> apud B</w:t>
      </w:r>
      <w:r w:rsidR="00035AD1" w:rsidRPr="005F752B">
        <w:rPr>
          <w:rFonts w:eastAsia="Times New Roman" w:cs="Arial"/>
          <w:sz w:val="22"/>
          <w:szCs w:val="22"/>
          <w:lang w:eastAsia="en-US"/>
        </w:rPr>
        <w:t xml:space="preserve">ELLOTI, </w:t>
      </w:r>
      <w:r w:rsidR="001E548C" w:rsidRPr="005F752B">
        <w:rPr>
          <w:rFonts w:eastAsia="Times New Roman" w:cs="Arial"/>
          <w:sz w:val="22"/>
          <w:szCs w:val="22"/>
          <w:lang w:eastAsia="en-US"/>
        </w:rPr>
        <w:t>2018)</w:t>
      </w:r>
      <w:r w:rsidRPr="005F752B">
        <w:rPr>
          <w:rFonts w:eastAsia="Times New Roman" w:cs="Arial"/>
          <w:sz w:val="22"/>
          <w:szCs w:val="22"/>
          <w:lang w:eastAsia="en-US"/>
        </w:rPr>
        <w:t xml:space="preserve"> é definida como uma atividade que manifesta a estética visual, desenvolvida por artistas que se baseiam em suas emoções, é um reflexo da cultura e </w:t>
      </w:r>
      <w:r w:rsidRPr="005F752B">
        <w:rPr>
          <w:rFonts w:eastAsia="Times New Roman" w:cs="Arial"/>
          <w:sz w:val="22"/>
          <w:szCs w:val="22"/>
          <w:lang w:eastAsia="en-US"/>
        </w:rPr>
        <w:lastRenderedPageBreak/>
        <w:t xml:space="preserve">da época vivida. As </w:t>
      </w:r>
      <w:r w:rsidR="00F75CA4" w:rsidRPr="005F752B">
        <w:rPr>
          <w:rFonts w:eastAsia="Times New Roman" w:cs="Arial"/>
          <w:sz w:val="22"/>
          <w:szCs w:val="22"/>
          <w:lang w:eastAsia="en-US"/>
        </w:rPr>
        <w:t>A</w:t>
      </w:r>
      <w:r w:rsidRPr="005F752B">
        <w:rPr>
          <w:rFonts w:eastAsia="Times New Roman" w:cs="Arial"/>
          <w:sz w:val="22"/>
          <w:szCs w:val="22"/>
          <w:lang w:eastAsia="en-US"/>
        </w:rPr>
        <w:t>rtes são desenvolvidas para mostrar o pensamento e os sentimentos do artista, por meio de estilo e estética.</w:t>
      </w:r>
    </w:p>
    <w:p w14:paraId="5B677D9E" w14:textId="7F1352BC" w:rsidR="00CB14DA" w:rsidRPr="005F752B" w:rsidRDefault="00666EAD" w:rsidP="00B16590">
      <w:pPr>
        <w:spacing w:after="200" w:line="360" w:lineRule="auto"/>
        <w:ind w:firstLine="709"/>
        <w:jc w:val="both"/>
        <w:rPr>
          <w:rFonts w:cs="Arial"/>
          <w:sz w:val="22"/>
          <w:szCs w:val="22"/>
        </w:rPr>
      </w:pPr>
      <w:r w:rsidRPr="005F752B">
        <w:rPr>
          <w:rFonts w:eastAsia="Times New Roman" w:cs="Arial"/>
          <w:sz w:val="22"/>
          <w:szCs w:val="22"/>
          <w:lang w:eastAsia="en-US"/>
        </w:rPr>
        <w:t>A</w:t>
      </w:r>
      <w:r w:rsidR="00035AD1" w:rsidRPr="005F752B">
        <w:rPr>
          <w:rFonts w:eastAsia="Times New Roman" w:cs="Arial"/>
          <w:sz w:val="22"/>
          <w:szCs w:val="22"/>
          <w:lang w:eastAsia="en-US"/>
        </w:rPr>
        <w:t xml:space="preserve"> Arte a</w:t>
      </w:r>
      <w:r w:rsidRPr="005F752B">
        <w:rPr>
          <w:rFonts w:eastAsia="Times New Roman" w:cs="Arial"/>
          <w:sz w:val="22"/>
          <w:szCs w:val="22"/>
          <w:lang w:eastAsia="en-US"/>
        </w:rPr>
        <w:t xml:space="preserve">presenta-se de diversas formas, como a plástica, a música, a escultura, a </w:t>
      </w:r>
      <w:r w:rsidR="00035AD1" w:rsidRPr="005F752B">
        <w:rPr>
          <w:rFonts w:eastAsia="Times New Roman" w:cs="Arial"/>
          <w:sz w:val="22"/>
          <w:szCs w:val="22"/>
          <w:lang w:eastAsia="en-US"/>
        </w:rPr>
        <w:t>dança, etc.</w:t>
      </w:r>
      <w:r w:rsidRPr="005F752B">
        <w:rPr>
          <w:rFonts w:eastAsia="Times New Roman" w:cs="Arial"/>
          <w:sz w:val="22"/>
          <w:szCs w:val="22"/>
          <w:lang w:eastAsia="en-US"/>
        </w:rPr>
        <w:t xml:space="preserve"> O artista plástico</w:t>
      </w:r>
      <w:r w:rsidR="00035AD1" w:rsidRPr="005F752B">
        <w:rPr>
          <w:rFonts w:eastAsia="Times New Roman" w:cs="Arial"/>
          <w:sz w:val="22"/>
          <w:szCs w:val="22"/>
          <w:lang w:eastAsia="en-US"/>
        </w:rPr>
        <w:t xml:space="preserve"> </w:t>
      </w:r>
      <w:r w:rsidRPr="005F752B">
        <w:rPr>
          <w:rFonts w:eastAsia="Times New Roman" w:cs="Arial"/>
          <w:sz w:val="22"/>
          <w:szCs w:val="22"/>
          <w:lang w:eastAsia="en-US"/>
        </w:rPr>
        <w:t xml:space="preserve">produz </w:t>
      </w:r>
      <w:r w:rsidR="00035AD1" w:rsidRPr="005F752B">
        <w:rPr>
          <w:rFonts w:eastAsia="Times New Roman" w:cs="Arial"/>
          <w:sz w:val="22"/>
          <w:szCs w:val="22"/>
          <w:lang w:eastAsia="en-US"/>
        </w:rPr>
        <w:t xml:space="preserve">sua obra </w:t>
      </w:r>
      <w:r w:rsidRPr="005F752B">
        <w:rPr>
          <w:rFonts w:eastAsia="Times New Roman" w:cs="Arial"/>
          <w:sz w:val="22"/>
          <w:szCs w:val="22"/>
          <w:lang w:eastAsia="en-US"/>
        </w:rPr>
        <w:t>usando ideias, sentimentos e criatividade, criam-se formas, volumes, definem-se espaços e o processo de produção, que pode utilizar várias técnicas</w:t>
      </w:r>
      <w:r w:rsidR="00035AD1" w:rsidRPr="005F752B">
        <w:rPr>
          <w:rFonts w:eastAsia="Times New Roman" w:cs="Arial"/>
          <w:sz w:val="22"/>
          <w:szCs w:val="22"/>
          <w:lang w:eastAsia="en-US"/>
        </w:rPr>
        <w:t xml:space="preserve">. </w:t>
      </w:r>
      <w:r w:rsidRPr="005F752B">
        <w:rPr>
          <w:rFonts w:eastAsia="Times New Roman" w:cs="Arial"/>
          <w:sz w:val="22"/>
          <w:szCs w:val="22"/>
          <w:lang w:eastAsia="en-US"/>
        </w:rPr>
        <w:t xml:space="preserve">(BELLOTI, </w:t>
      </w:r>
      <w:r w:rsidR="00035AD1" w:rsidRPr="005F752B">
        <w:rPr>
          <w:rFonts w:eastAsia="Times New Roman" w:cs="Arial"/>
          <w:sz w:val="22"/>
          <w:szCs w:val="22"/>
          <w:lang w:eastAsia="en-US"/>
        </w:rPr>
        <w:t>2018). Ela</w:t>
      </w:r>
      <w:r w:rsidR="00CB14DA" w:rsidRPr="005F752B">
        <w:rPr>
          <w:rFonts w:cs="Arial"/>
          <w:sz w:val="22"/>
          <w:szCs w:val="22"/>
        </w:rPr>
        <w:t xml:space="preserve"> provoca emoções </w:t>
      </w:r>
      <w:r w:rsidR="00035AD1" w:rsidRPr="005F752B">
        <w:rPr>
          <w:rFonts w:cs="Arial"/>
          <w:sz w:val="22"/>
          <w:szCs w:val="22"/>
        </w:rPr>
        <w:t xml:space="preserve">no </w:t>
      </w:r>
      <w:r w:rsidR="00CB14DA" w:rsidRPr="005F752B">
        <w:rPr>
          <w:rFonts w:cs="Arial"/>
          <w:sz w:val="22"/>
          <w:szCs w:val="22"/>
        </w:rPr>
        <w:t xml:space="preserve">imaginário das pessoas, e quando envolve a cultura e a tecnologia do seu tempo, torna-se a melhor forma de transmitir mensagens. Para Jacques Rancière “A Arte é feita de experiências” (2010, p. 27) e, na produção da Arte, as palavras podem ser representadas de </w:t>
      </w:r>
      <w:r w:rsidR="00035AD1" w:rsidRPr="005F752B">
        <w:rPr>
          <w:rFonts w:cs="Arial"/>
          <w:sz w:val="22"/>
          <w:szCs w:val="22"/>
        </w:rPr>
        <w:t xml:space="preserve">várias </w:t>
      </w:r>
      <w:r w:rsidR="00CB14DA" w:rsidRPr="005F752B">
        <w:rPr>
          <w:rFonts w:cs="Arial"/>
          <w:sz w:val="22"/>
          <w:szCs w:val="22"/>
        </w:rPr>
        <w:t xml:space="preserve">maneiras, </w:t>
      </w:r>
      <w:r w:rsidR="00035AD1" w:rsidRPr="005F752B">
        <w:rPr>
          <w:rFonts w:cs="Arial"/>
          <w:sz w:val="22"/>
          <w:szCs w:val="22"/>
        </w:rPr>
        <w:t>possibilitando novas perspectivas.</w:t>
      </w:r>
    </w:p>
    <w:p w14:paraId="0B0BF920" w14:textId="1ED795CD" w:rsidR="00CB14DA" w:rsidRPr="005F752B" w:rsidRDefault="00F75CA4" w:rsidP="00B16590">
      <w:pPr>
        <w:spacing w:after="200" w:line="360" w:lineRule="auto"/>
        <w:ind w:firstLine="709"/>
        <w:jc w:val="both"/>
        <w:rPr>
          <w:rFonts w:cs="Arial"/>
          <w:sz w:val="22"/>
          <w:szCs w:val="22"/>
        </w:rPr>
      </w:pPr>
      <w:r w:rsidRPr="005F752B">
        <w:rPr>
          <w:rFonts w:cs="Arial"/>
          <w:sz w:val="22"/>
          <w:szCs w:val="22"/>
        </w:rPr>
        <w:t xml:space="preserve">Uma obra de arte é sempre um enigma que paradoxalmente deve aparecer. Sem exercer este mistério, a arte se torna um objeto qualquer. (GIANNOTTI, 2003). </w:t>
      </w:r>
      <w:r w:rsidR="00035AD1" w:rsidRPr="005F752B">
        <w:rPr>
          <w:rFonts w:cs="Arial"/>
          <w:sz w:val="22"/>
          <w:szCs w:val="22"/>
        </w:rPr>
        <w:t xml:space="preserve">O </w:t>
      </w:r>
      <w:r w:rsidR="00CB14DA" w:rsidRPr="005F752B">
        <w:rPr>
          <w:rFonts w:cs="Arial"/>
          <w:sz w:val="22"/>
          <w:szCs w:val="22"/>
        </w:rPr>
        <w:t>mundo das Artes requer docentes e discentes comprometidos, realizando práticas artísticas com significados e diálogos, por meio da criatividade, da autonomia, de flexibilidade</w:t>
      </w:r>
      <w:r w:rsidR="00035AD1" w:rsidRPr="005F752B">
        <w:rPr>
          <w:rFonts w:cs="Arial"/>
          <w:sz w:val="22"/>
          <w:szCs w:val="22"/>
        </w:rPr>
        <w:t xml:space="preserve">. </w:t>
      </w:r>
      <w:r w:rsidR="00CB14DA" w:rsidRPr="005F752B">
        <w:rPr>
          <w:rFonts w:cs="Arial"/>
          <w:sz w:val="22"/>
          <w:szCs w:val="22"/>
        </w:rPr>
        <w:t>As Artes Visuais, por meio do cinema, de exposições, dos desenhos, entre outros, com a cultura digital, têm-se apresentado em novos formatos e linguagens</w:t>
      </w:r>
      <w:r w:rsidR="00D16351" w:rsidRPr="005F752B">
        <w:rPr>
          <w:rFonts w:cs="Arial"/>
          <w:sz w:val="22"/>
          <w:szCs w:val="22"/>
        </w:rPr>
        <w:t xml:space="preserve">, levando a novas visões. </w:t>
      </w:r>
      <w:r w:rsidR="00CB14DA" w:rsidRPr="005F752B">
        <w:rPr>
          <w:rFonts w:cs="Arial"/>
          <w:sz w:val="22"/>
          <w:szCs w:val="22"/>
        </w:rPr>
        <w:t>Saldanha (2018, p. 87)</w:t>
      </w:r>
      <w:r w:rsidR="00D16351" w:rsidRPr="005F752B">
        <w:rPr>
          <w:rFonts w:cs="Arial"/>
          <w:sz w:val="22"/>
          <w:szCs w:val="22"/>
        </w:rPr>
        <w:t xml:space="preserve"> afirma</w:t>
      </w:r>
      <w:r w:rsidR="00035AD1" w:rsidRPr="005F752B">
        <w:rPr>
          <w:rFonts w:cs="Arial"/>
          <w:sz w:val="22"/>
          <w:szCs w:val="22"/>
        </w:rPr>
        <w:t xml:space="preserve">: </w:t>
      </w:r>
      <w:r w:rsidR="00CB14DA" w:rsidRPr="005F752B">
        <w:rPr>
          <w:rFonts w:cs="Arial"/>
          <w:sz w:val="22"/>
          <w:szCs w:val="22"/>
        </w:rPr>
        <w:t>“A linguagem enfeitiça, por isso o filósofo deve cuidar de desmistificar as falsidades provocadas pelas representações.”</w:t>
      </w:r>
    </w:p>
    <w:p w14:paraId="5AC3F3AC" w14:textId="5FD41F8D" w:rsidR="00D12D0F" w:rsidRPr="005F752B" w:rsidRDefault="00C26CB7"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Para Weiss (2010), um dos desafios do artista é conciliar</w:t>
      </w:r>
      <w:r w:rsidR="00514F54" w:rsidRPr="005F752B">
        <w:rPr>
          <w:rFonts w:ascii="Arial" w:hAnsi="Arial" w:cs="Arial"/>
          <w:sz w:val="22"/>
          <w:szCs w:val="22"/>
        </w:rPr>
        <w:t xml:space="preserve"> a </w:t>
      </w:r>
      <w:r w:rsidRPr="005F752B">
        <w:rPr>
          <w:rFonts w:ascii="Arial" w:hAnsi="Arial" w:cs="Arial"/>
          <w:sz w:val="22"/>
          <w:szCs w:val="22"/>
        </w:rPr>
        <w:t>sua ideia, seu projeto original, com a escolha dos materiais que usará em sua obra, onde enfrentar novos desafios e c</w:t>
      </w:r>
      <w:r w:rsidR="00D12D0F" w:rsidRPr="005F752B">
        <w:rPr>
          <w:rFonts w:ascii="Arial" w:hAnsi="Arial" w:cs="Arial"/>
          <w:sz w:val="22"/>
          <w:szCs w:val="22"/>
        </w:rPr>
        <w:t>onvive com a diversidade existente em um mundo caótico</w:t>
      </w:r>
      <w:r w:rsidRPr="005F752B">
        <w:rPr>
          <w:rFonts w:ascii="Arial" w:hAnsi="Arial" w:cs="Arial"/>
          <w:sz w:val="22"/>
          <w:szCs w:val="22"/>
        </w:rPr>
        <w:t>. As</w:t>
      </w:r>
      <w:r w:rsidR="00D12D0F" w:rsidRPr="005F752B">
        <w:rPr>
          <w:rFonts w:ascii="Arial" w:hAnsi="Arial" w:cs="Arial"/>
          <w:sz w:val="22"/>
          <w:szCs w:val="22"/>
        </w:rPr>
        <w:t xml:space="preserve"> Artes apresentam grandes desafios</w:t>
      </w:r>
      <w:r w:rsidRPr="005F752B">
        <w:rPr>
          <w:rFonts w:ascii="Arial" w:hAnsi="Arial" w:cs="Arial"/>
          <w:sz w:val="22"/>
          <w:szCs w:val="22"/>
        </w:rPr>
        <w:t>, principalmente a</w:t>
      </w:r>
      <w:r w:rsidR="00D12D0F" w:rsidRPr="005F752B">
        <w:rPr>
          <w:rFonts w:ascii="Arial" w:hAnsi="Arial" w:cs="Arial"/>
          <w:sz w:val="22"/>
          <w:szCs w:val="22"/>
        </w:rPr>
        <w:t xml:space="preserve">o conviver com pessoas </w:t>
      </w:r>
      <w:r w:rsidRPr="005F752B">
        <w:rPr>
          <w:rFonts w:ascii="Arial" w:hAnsi="Arial" w:cs="Arial"/>
          <w:sz w:val="22"/>
          <w:szCs w:val="22"/>
        </w:rPr>
        <w:t xml:space="preserve">que apresentam </w:t>
      </w:r>
      <w:r w:rsidR="00D12D0F" w:rsidRPr="005F752B">
        <w:rPr>
          <w:rFonts w:ascii="Arial" w:hAnsi="Arial" w:cs="Arial"/>
          <w:sz w:val="22"/>
          <w:szCs w:val="22"/>
        </w:rPr>
        <w:t>diferentes pontos de vista, diferentes visões</w:t>
      </w:r>
      <w:r w:rsidRPr="005F752B">
        <w:rPr>
          <w:rFonts w:ascii="Arial" w:hAnsi="Arial" w:cs="Arial"/>
          <w:sz w:val="22"/>
          <w:szCs w:val="22"/>
        </w:rPr>
        <w:t xml:space="preserve">, </w:t>
      </w:r>
      <w:r w:rsidR="00D12D0F" w:rsidRPr="005F752B">
        <w:rPr>
          <w:rFonts w:ascii="Arial" w:hAnsi="Arial" w:cs="Arial"/>
          <w:sz w:val="22"/>
          <w:szCs w:val="22"/>
        </w:rPr>
        <w:t>várias leituras de um olhar novo</w:t>
      </w:r>
      <w:r w:rsidRPr="005F752B">
        <w:rPr>
          <w:rFonts w:ascii="Arial" w:hAnsi="Arial" w:cs="Arial"/>
          <w:sz w:val="22"/>
          <w:szCs w:val="22"/>
        </w:rPr>
        <w:t>.</w:t>
      </w:r>
    </w:p>
    <w:p w14:paraId="62A5DEE8" w14:textId="10655B6D" w:rsidR="00F75CA4" w:rsidRPr="005F752B" w:rsidRDefault="006C2035"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shd w:val="clear" w:color="auto" w:fill="FFFFFF"/>
        </w:rPr>
        <w:t>É possível notar uma tendência atual na arte em afirmar que basta uma obra revelar seu conceito para afirmar sua validade</w:t>
      </w:r>
      <w:r w:rsidR="00C26CB7" w:rsidRPr="005F752B">
        <w:rPr>
          <w:rFonts w:ascii="Arial" w:hAnsi="Arial" w:cs="Arial"/>
          <w:sz w:val="22"/>
          <w:szCs w:val="22"/>
          <w:shd w:val="clear" w:color="auto" w:fill="FFFFFF"/>
        </w:rPr>
        <w:t>, onde a</w:t>
      </w:r>
      <w:r w:rsidRPr="005F752B">
        <w:rPr>
          <w:rFonts w:ascii="Arial" w:hAnsi="Arial" w:cs="Arial"/>
          <w:sz w:val="22"/>
          <w:szCs w:val="22"/>
          <w:shd w:val="clear" w:color="auto" w:fill="FFFFFF"/>
        </w:rPr>
        <w:t xml:space="preserve">lguns artistas </w:t>
      </w:r>
      <w:r w:rsidR="00C26CB7" w:rsidRPr="005F752B">
        <w:rPr>
          <w:rFonts w:ascii="Arial" w:hAnsi="Arial" w:cs="Arial"/>
          <w:sz w:val="22"/>
          <w:szCs w:val="22"/>
          <w:shd w:val="clear" w:color="auto" w:fill="FFFFFF"/>
        </w:rPr>
        <w:t>afirmam que</w:t>
      </w:r>
      <w:r w:rsidRPr="005F752B">
        <w:rPr>
          <w:rFonts w:ascii="Arial" w:hAnsi="Arial" w:cs="Arial"/>
          <w:sz w:val="22"/>
          <w:szCs w:val="22"/>
          <w:shd w:val="clear" w:color="auto" w:fill="FFFFFF"/>
        </w:rPr>
        <w:t xml:space="preserve"> não importa como a obra de </w:t>
      </w:r>
      <w:r w:rsidR="00C26CB7" w:rsidRPr="005F752B">
        <w:rPr>
          <w:rFonts w:ascii="Arial" w:hAnsi="Arial" w:cs="Arial"/>
          <w:sz w:val="22"/>
          <w:szCs w:val="22"/>
          <w:shd w:val="clear" w:color="auto" w:fill="FFFFFF"/>
        </w:rPr>
        <w:t>Ar</w:t>
      </w:r>
      <w:r w:rsidRPr="005F752B">
        <w:rPr>
          <w:rFonts w:ascii="Arial" w:hAnsi="Arial" w:cs="Arial"/>
          <w:sz w:val="22"/>
          <w:szCs w:val="22"/>
          <w:shd w:val="clear" w:color="auto" w:fill="FFFFFF"/>
        </w:rPr>
        <w:t>te aparece</w:t>
      </w:r>
      <w:r w:rsidR="00C26CB7" w:rsidRPr="005F752B">
        <w:rPr>
          <w:rFonts w:ascii="Arial" w:hAnsi="Arial" w:cs="Arial"/>
          <w:sz w:val="22"/>
          <w:szCs w:val="22"/>
          <w:shd w:val="clear" w:color="auto" w:fill="FFFFFF"/>
        </w:rPr>
        <w:t>, a</w:t>
      </w:r>
      <w:r w:rsidRPr="005F752B">
        <w:rPr>
          <w:rFonts w:ascii="Arial" w:hAnsi="Arial" w:cs="Arial"/>
          <w:sz w:val="22"/>
          <w:szCs w:val="22"/>
          <w:shd w:val="clear" w:color="auto" w:fill="FFFFFF"/>
        </w:rPr>
        <w:t xml:space="preserve">s artes plásticas </w:t>
      </w:r>
      <w:r w:rsidR="00C26CB7" w:rsidRPr="005F752B">
        <w:rPr>
          <w:rFonts w:ascii="Arial" w:hAnsi="Arial" w:cs="Arial"/>
          <w:sz w:val="22"/>
          <w:szCs w:val="22"/>
          <w:shd w:val="clear" w:color="auto" w:fill="FFFFFF"/>
        </w:rPr>
        <w:t>estão ligadas a</w:t>
      </w:r>
      <w:r w:rsidRPr="005F752B">
        <w:rPr>
          <w:rFonts w:ascii="Arial" w:hAnsi="Arial" w:cs="Arial"/>
          <w:sz w:val="22"/>
          <w:szCs w:val="22"/>
          <w:shd w:val="clear" w:color="auto" w:fill="FFFFFF"/>
        </w:rPr>
        <w:t xml:space="preserve"> este terreno ardiloso da aparência. </w:t>
      </w:r>
      <w:r w:rsidR="00C26CB7" w:rsidRPr="005F752B">
        <w:rPr>
          <w:rFonts w:ascii="Arial" w:hAnsi="Arial" w:cs="Arial"/>
          <w:sz w:val="22"/>
          <w:szCs w:val="22"/>
          <w:shd w:val="clear" w:color="auto" w:fill="FFFFFF"/>
        </w:rPr>
        <w:t>A A</w:t>
      </w:r>
      <w:r w:rsidRPr="005F752B">
        <w:rPr>
          <w:rFonts w:ascii="Arial" w:hAnsi="Arial" w:cs="Arial"/>
          <w:sz w:val="22"/>
          <w:szCs w:val="22"/>
          <w:shd w:val="clear" w:color="auto" w:fill="FFFFFF"/>
        </w:rPr>
        <w:t xml:space="preserve">rte nunca pode satisfazer o seu conceito, ela não </w:t>
      </w:r>
      <w:r w:rsidR="00C26CB7" w:rsidRPr="005F752B">
        <w:rPr>
          <w:rFonts w:ascii="Arial" w:hAnsi="Arial" w:cs="Arial"/>
          <w:sz w:val="22"/>
          <w:szCs w:val="22"/>
          <w:shd w:val="clear" w:color="auto" w:fill="FFFFFF"/>
        </w:rPr>
        <w:t xml:space="preserve">leva em conta </w:t>
      </w:r>
      <w:r w:rsidRPr="005F752B">
        <w:rPr>
          <w:rFonts w:ascii="Arial" w:hAnsi="Arial" w:cs="Arial"/>
          <w:sz w:val="22"/>
          <w:szCs w:val="22"/>
          <w:shd w:val="clear" w:color="auto" w:fill="FFFFFF"/>
        </w:rPr>
        <w:t xml:space="preserve">a aparência para revelar-se, pois ela </w:t>
      </w:r>
      <w:r w:rsidR="00C26CB7" w:rsidRPr="005F752B">
        <w:rPr>
          <w:rFonts w:ascii="Arial" w:hAnsi="Arial" w:cs="Arial"/>
          <w:sz w:val="22"/>
          <w:szCs w:val="22"/>
          <w:shd w:val="clear" w:color="auto" w:fill="FFFFFF"/>
        </w:rPr>
        <w:t xml:space="preserve">mostra o </w:t>
      </w:r>
      <w:r w:rsidRPr="005F752B">
        <w:rPr>
          <w:rFonts w:ascii="Arial" w:hAnsi="Arial" w:cs="Arial"/>
          <w:sz w:val="22"/>
          <w:szCs w:val="22"/>
          <w:shd w:val="clear" w:color="auto" w:fill="FFFFFF"/>
        </w:rPr>
        <w:t>jogo ambíguo de ser e não ser algo, de indicar outra realidade e afirmar, ao mesmo tempo, sua autonomia. (GIANNOTTI, 2003).</w:t>
      </w:r>
    </w:p>
    <w:p w14:paraId="11E81CBA" w14:textId="60465BB7" w:rsidR="00B16590" w:rsidRPr="00770D0E" w:rsidRDefault="00F75CA4"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shd w:val="clear" w:color="auto" w:fill="FFFFFF"/>
        </w:rPr>
        <w:t>Na Educação</w:t>
      </w:r>
      <w:r w:rsidR="00332FD7"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as Artes se fazem presentes de vária formas</w:t>
      </w:r>
      <w:r w:rsidR="00514F54" w:rsidRPr="005F752B">
        <w:rPr>
          <w:rFonts w:ascii="Arial" w:hAnsi="Arial" w:cs="Arial"/>
          <w:sz w:val="22"/>
          <w:szCs w:val="22"/>
          <w:shd w:val="clear" w:color="auto" w:fill="FFFFFF"/>
        </w:rPr>
        <w:t>, o</w:t>
      </w:r>
      <w:r w:rsidR="00B42155" w:rsidRPr="005F752B">
        <w:rPr>
          <w:rFonts w:ascii="Arial" w:hAnsi="Arial" w:cs="Arial"/>
          <w:sz w:val="22"/>
          <w:szCs w:val="22"/>
          <w:shd w:val="clear" w:color="auto" w:fill="FFFFFF"/>
        </w:rPr>
        <w:t xml:space="preserve"> verdadeiro papel da Educação, para Morin (2002) é o despertar para a filosofia, para a literatura, para a </w:t>
      </w:r>
      <w:r w:rsidR="00B42155" w:rsidRPr="005F752B">
        <w:rPr>
          <w:rFonts w:ascii="Arial" w:hAnsi="Arial" w:cs="Arial"/>
          <w:sz w:val="22"/>
          <w:szCs w:val="22"/>
          <w:shd w:val="clear" w:color="auto" w:fill="FFFFFF"/>
        </w:rPr>
        <w:lastRenderedPageBreak/>
        <w:t>música, para as </w:t>
      </w:r>
      <w:r w:rsidR="00B42155" w:rsidRPr="005F752B">
        <w:rPr>
          <w:rStyle w:val="nfase"/>
          <w:rFonts w:ascii="Arial" w:eastAsiaTheme="majorEastAsia" w:hAnsi="Arial" w:cs="Arial"/>
          <w:i w:val="0"/>
          <w:iCs w:val="0"/>
          <w:sz w:val="22"/>
          <w:szCs w:val="22"/>
          <w:shd w:val="clear" w:color="auto" w:fill="FFFFFF"/>
        </w:rPr>
        <w:t>Artes</w:t>
      </w:r>
      <w:r w:rsidR="00B42155" w:rsidRPr="005F752B">
        <w:rPr>
          <w:rFonts w:ascii="Arial" w:hAnsi="Arial" w:cs="Arial"/>
          <w:sz w:val="22"/>
          <w:szCs w:val="22"/>
          <w:shd w:val="clear" w:color="auto" w:fill="FFFFFF"/>
        </w:rPr>
        <w:t>, sendo isso que preenche a vida, o</w:t>
      </w:r>
      <w:r w:rsidR="00590CFF" w:rsidRPr="005F752B">
        <w:rPr>
          <w:rFonts w:ascii="Arial" w:hAnsi="Arial" w:cs="Arial"/>
          <w:sz w:val="22"/>
          <w:szCs w:val="22"/>
          <w:shd w:val="clear" w:color="auto" w:fill="FFFFFF"/>
        </w:rPr>
        <w:t xml:space="preserve"> ensino da condição </w:t>
      </w:r>
      <w:r w:rsidR="00B42155" w:rsidRPr="005F752B">
        <w:rPr>
          <w:rFonts w:ascii="Arial" w:hAnsi="Arial" w:cs="Arial"/>
          <w:sz w:val="22"/>
          <w:szCs w:val="22"/>
          <w:shd w:val="clear" w:color="auto" w:fill="FFFFFF"/>
        </w:rPr>
        <w:t>humana, valoriza</w:t>
      </w:r>
      <w:r w:rsidR="00590CFF" w:rsidRPr="005F752B">
        <w:rPr>
          <w:rFonts w:ascii="Arial" w:hAnsi="Arial" w:cs="Arial"/>
          <w:sz w:val="22"/>
          <w:szCs w:val="22"/>
          <w:shd w:val="clear" w:color="auto" w:fill="FFFFFF"/>
        </w:rPr>
        <w:t xml:space="preserve"> a diversidade, não consistindo apenas nos traços psicológicos, culturais e sociais, mas </w:t>
      </w:r>
      <w:r w:rsidR="00590CFF" w:rsidRPr="00770D0E">
        <w:rPr>
          <w:rFonts w:ascii="Arial" w:hAnsi="Arial" w:cs="Arial"/>
          <w:sz w:val="22"/>
          <w:szCs w:val="22"/>
          <w:shd w:val="clear" w:color="auto" w:fill="FFFFFF"/>
        </w:rPr>
        <w:t>também no aspecto biológico. Para tanto,</w:t>
      </w:r>
      <w:r w:rsidR="00B16590" w:rsidRPr="00770D0E">
        <w:rPr>
          <w:rFonts w:ascii="Arial" w:hAnsi="Arial" w:cs="Arial"/>
          <w:sz w:val="22"/>
          <w:szCs w:val="22"/>
          <w:shd w:val="clear" w:color="auto" w:fill="FFFFFF"/>
        </w:rPr>
        <w:t xml:space="preserve"> “compreender o humano é compreender sua unidade na diversidade, sua diversidade na unidade”, aspectos estes que se fazem presentes nas artes visuais da sala de professores da Fatec Ourinhos.</w:t>
      </w:r>
    </w:p>
    <w:p w14:paraId="66F1D9E8" w14:textId="5AE7273B" w:rsidR="00D256F4" w:rsidRPr="00770D0E" w:rsidRDefault="00D256F4" w:rsidP="00B16590">
      <w:pPr>
        <w:pStyle w:val="NormalWeb"/>
        <w:shd w:val="clear" w:color="auto" w:fill="FFFFFF"/>
        <w:spacing w:line="360" w:lineRule="auto"/>
        <w:ind w:firstLine="709"/>
        <w:jc w:val="both"/>
        <w:rPr>
          <w:rFonts w:ascii="Arial" w:hAnsi="Arial" w:cs="Arial"/>
          <w:sz w:val="22"/>
          <w:szCs w:val="22"/>
        </w:rPr>
      </w:pPr>
      <w:r w:rsidRPr="00770D0E">
        <w:rPr>
          <w:rFonts w:ascii="Arial" w:hAnsi="Arial" w:cs="Arial"/>
          <w:sz w:val="22"/>
          <w:szCs w:val="22"/>
        </w:rPr>
        <w:t xml:space="preserve">A escola, </w:t>
      </w:r>
      <w:r w:rsidR="00770D0E" w:rsidRPr="00770D0E">
        <w:rPr>
          <w:rFonts w:ascii="Arial" w:hAnsi="Arial" w:cs="Arial"/>
          <w:sz w:val="22"/>
          <w:szCs w:val="22"/>
        </w:rPr>
        <w:t xml:space="preserve">no caso, </w:t>
      </w:r>
      <w:r w:rsidRPr="00770D0E">
        <w:rPr>
          <w:rFonts w:ascii="Arial" w:hAnsi="Arial" w:cs="Arial"/>
          <w:sz w:val="22"/>
          <w:szCs w:val="22"/>
        </w:rPr>
        <w:t xml:space="preserve">a própria universidade, é um espaço para ensinar, para construir o saber e deve abranger toda a dimensão do aprender, ela deve preparar os </w:t>
      </w:r>
      <w:r w:rsidR="001555CF" w:rsidRPr="00770D0E">
        <w:rPr>
          <w:rFonts w:ascii="Arial" w:hAnsi="Arial" w:cs="Arial"/>
          <w:sz w:val="22"/>
          <w:szCs w:val="22"/>
        </w:rPr>
        <w:t>alunos “</w:t>
      </w:r>
      <w:r w:rsidRPr="00770D0E">
        <w:rPr>
          <w:rFonts w:ascii="Arial" w:hAnsi="Arial" w:cs="Arial"/>
          <w:sz w:val="22"/>
          <w:szCs w:val="22"/>
        </w:rPr>
        <w:t>para o mundo real</w:t>
      </w:r>
      <w:r w:rsidR="00770D0E" w:rsidRPr="00770D0E">
        <w:rPr>
          <w:rFonts w:ascii="Arial" w:hAnsi="Arial" w:cs="Arial"/>
          <w:sz w:val="22"/>
          <w:szCs w:val="22"/>
        </w:rPr>
        <w:t>”</w:t>
      </w:r>
      <w:r w:rsidRPr="00770D0E">
        <w:rPr>
          <w:rFonts w:ascii="Arial" w:hAnsi="Arial" w:cs="Arial"/>
          <w:sz w:val="22"/>
          <w:szCs w:val="22"/>
        </w:rPr>
        <w:t xml:space="preserve">. Contudo, na maior parte das vezes, está fechada </w:t>
      </w:r>
      <w:r w:rsidR="00734939">
        <w:rPr>
          <w:rFonts w:ascii="Arial" w:hAnsi="Arial" w:cs="Arial"/>
          <w:sz w:val="22"/>
          <w:szCs w:val="22"/>
        </w:rPr>
        <w:t xml:space="preserve">para </w:t>
      </w:r>
      <w:r w:rsidRPr="00770D0E">
        <w:rPr>
          <w:rFonts w:ascii="Arial" w:hAnsi="Arial" w:cs="Arial"/>
          <w:sz w:val="22"/>
          <w:szCs w:val="22"/>
        </w:rPr>
        <w:t>esse mundo real</w:t>
      </w:r>
      <w:r w:rsidR="00770D0E" w:rsidRPr="00770D0E">
        <w:rPr>
          <w:rFonts w:ascii="Arial" w:hAnsi="Arial" w:cs="Arial"/>
          <w:sz w:val="22"/>
          <w:szCs w:val="22"/>
        </w:rPr>
        <w:t>,</w:t>
      </w:r>
      <w:r w:rsidRPr="00770D0E">
        <w:rPr>
          <w:rFonts w:ascii="Arial" w:hAnsi="Arial" w:cs="Arial"/>
          <w:sz w:val="22"/>
          <w:szCs w:val="22"/>
        </w:rPr>
        <w:t xml:space="preserve"> vive</w:t>
      </w:r>
      <w:r w:rsidR="00770D0E" w:rsidRPr="00770D0E">
        <w:rPr>
          <w:rFonts w:ascii="Arial" w:hAnsi="Arial" w:cs="Arial"/>
          <w:sz w:val="22"/>
          <w:szCs w:val="22"/>
        </w:rPr>
        <w:t>nciando</w:t>
      </w:r>
      <w:r w:rsidRPr="00770D0E">
        <w:rPr>
          <w:rFonts w:ascii="Arial" w:hAnsi="Arial" w:cs="Arial"/>
          <w:sz w:val="22"/>
          <w:szCs w:val="22"/>
        </w:rPr>
        <w:t xml:space="preserve"> uma proporção estagnada do conhecimento considerado útil, promovendo um estreito conhecimento para todos.</w:t>
      </w:r>
    </w:p>
    <w:p w14:paraId="51F52DC3" w14:textId="4C0E9757" w:rsidR="00D256F4" w:rsidRPr="00770D0E" w:rsidRDefault="001555CF" w:rsidP="00B16590">
      <w:pPr>
        <w:pStyle w:val="NormalWeb"/>
        <w:shd w:val="clear" w:color="auto" w:fill="FFFFFF"/>
        <w:spacing w:line="360" w:lineRule="auto"/>
        <w:ind w:firstLine="709"/>
        <w:jc w:val="both"/>
        <w:rPr>
          <w:rFonts w:ascii="Arial" w:hAnsi="Arial" w:cs="Arial"/>
          <w:sz w:val="22"/>
          <w:szCs w:val="22"/>
          <w:shd w:val="clear" w:color="auto" w:fill="FFFFFF"/>
        </w:rPr>
      </w:pPr>
      <w:r w:rsidRPr="00770D0E">
        <w:rPr>
          <w:rFonts w:ascii="Arial" w:hAnsi="Arial" w:cs="Arial"/>
          <w:sz w:val="22"/>
          <w:szCs w:val="22"/>
        </w:rPr>
        <w:t>Para De Eça (2014)</w:t>
      </w:r>
      <w:r w:rsidR="00D256F4" w:rsidRPr="00770D0E">
        <w:rPr>
          <w:rFonts w:ascii="Arial" w:hAnsi="Arial" w:cs="Arial"/>
          <w:sz w:val="22"/>
          <w:szCs w:val="22"/>
        </w:rPr>
        <w:t xml:space="preserve"> a escola não é um lugar de prazer, onde </w:t>
      </w:r>
      <w:r w:rsidR="00770D0E" w:rsidRPr="00770D0E">
        <w:rPr>
          <w:rFonts w:ascii="Arial" w:hAnsi="Arial" w:cs="Arial"/>
          <w:sz w:val="22"/>
          <w:szCs w:val="22"/>
        </w:rPr>
        <w:t xml:space="preserve">todos </w:t>
      </w:r>
      <w:r w:rsidR="00D256F4" w:rsidRPr="00770D0E">
        <w:rPr>
          <w:rFonts w:ascii="Arial" w:hAnsi="Arial" w:cs="Arial"/>
          <w:sz w:val="22"/>
          <w:szCs w:val="22"/>
        </w:rPr>
        <w:t>os alunos se sentem bem, não oferece disciplinas ou áreas interdisciplinares, onde se criticam os fundamentos da sociedade neoliberalista, as leis de oferta e procura e a obsessão pelo consumo. A escola é a escola: rotineira; fragmentada em disciplinas estanques; ritmada por intervalos de tempo artificiais; normativa e discriminadora</w:t>
      </w:r>
      <w:r w:rsidR="00770D0E" w:rsidRPr="00770D0E">
        <w:rPr>
          <w:rFonts w:ascii="Arial" w:hAnsi="Arial" w:cs="Arial"/>
          <w:sz w:val="22"/>
          <w:szCs w:val="22"/>
        </w:rPr>
        <w:t xml:space="preserve">. </w:t>
      </w:r>
      <w:r w:rsidRPr="00770D0E">
        <w:rPr>
          <w:rFonts w:ascii="Arial" w:hAnsi="Arial" w:cs="Arial"/>
          <w:sz w:val="22"/>
          <w:szCs w:val="22"/>
        </w:rPr>
        <w:t>Ela faz parte de uma organização, de uma sociedade</w:t>
      </w:r>
      <w:r w:rsidR="00D256F4" w:rsidRPr="00770D0E">
        <w:rPr>
          <w:rFonts w:ascii="Arial" w:hAnsi="Arial" w:cs="Arial"/>
          <w:sz w:val="22"/>
          <w:szCs w:val="22"/>
        </w:rPr>
        <w:t xml:space="preserve"> de poder que </w:t>
      </w:r>
      <w:r w:rsidRPr="00770D0E">
        <w:rPr>
          <w:rFonts w:ascii="Arial" w:hAnsi="Arial" w:cs="Arial"/>
          <w:sz w:val="22"/>
          <w:szCs w:val="22"/>
        </w:rPr>
        <w:t>examina seus</w:t>
      </w:r>
      <w:r w:rsidR="00D256F4" w:rsidRPr="00770D0E">
        <w:rPr>
          <w:rFonts w:ascii="Arial" w:hAnsi="Arial" w:cs="Arial"/>
          <w:sz w:val="22"/>
          <w:szCs w:val="22"/>
        </w:rPr>
        <w:t xml:space="preserve"> resultados </w:t>
      </w:r>
      <w:r w:rsidR="00770D0E" w:rsidRPr="00770D0E">
        <w:rPr>
          <w:rFonts w:ascii="Arial" w:hAnsi="Arial" w:cs="Arial"/>
          <w:sz w:val="22"/>
          <w:szCs w:val="22"/>
        </w:rPr>
        <w:t>por meio</w:t>
      </w:r>
      <w:r w:rsidR="00D256F4" w:rsidRPr="00770D0E">
        <w:rPr>
          <w:rFonts w:ascii="Arial" w:hAnsi="Arial" w:cs="Arial"/>
          <w:sz w:val="22"/>
          <w:szCs w:val="22"/>
        </w:rPr>
        <w:t xml:space="preserve"> de testes objetivos</w:t>
      </w:r>
      <w:r w:rsidR="00770D0E" w:rsidRPr="00770D0E">
        <w:rPr>
          <w:rFonts w:ascii="Arial" w:hAnsi="Arial" w:cs="Arial"/>
          <w:sz w:val="22"/>
          <w:szCs w:val="22"/>
        </w:rPr>
        <w:t>, muitas vezes se tornando</w:t>
      </w:r>
      <w:r w:rsidR="00D256F4" w:rsidRPr="00770D0E">
        <w:rPr>
          <w:rFonts w:ascii="Arial" w:hAnsi="Arial" w:cs="Arial"/>
          <w:sz w:val="22"/>
          <w:szCs w:val="22"/>
        </w:rPr>
        <w:t xml:space="preserve"> </w:t>
      </w:r>
      <w:r w:rsidR="00770D0E" w:rsidRPr="00770D0E">
        <w:rPr>
          <w:rFonts w:ascii="Arial" w:hAnsi="Arial" w:cs="Arial"/>
          <w:sz w:val="22"/>
          <w:szCs w:val="22"/>
        </w:rPr>
        <w:t>a</w:t>
      </w:r>
      <w:r w:rsidR="00D256F4" w:rsidRPr="00770D0E">
        <w:rPr>
          <w:rFonts w:ascii="Arial" w:hAnsi="Arial" w:cs="Arial"/>
          <w:sz w:val="22"/>
          <w:szCs w:val="22"/>
        </w:rPr>
        <w:t>tópica, preparada para rejeitar tudo o que lhe seja estranho</w:t>
      </w:r>
      <w:r w:rsidR="00770D0E" w:rsidRPr="00770D0E">
        <w:rPr>
          <w:rFonts w:ascii="Arial" w:hAnsi="Arial" w:cs="Arial"/>
          <w:sz w:val="22"/>
          <w:szCs w:val="22"/>
        </w:rPr>
        <w:t xml:space="preserve"> e, é</w:t>
      </w:r>
      <w:r w:rsidR="00D256F4" w:rsidRPr="00770D0E">
        <w:rPr>
          <w:rFonts w:ascii="Arial" w:hAnsi="Arial" w:cs="Arial"/>
          <w:sz w:val="22"/>
          <w:szCs w:val="22"/>
        </w:rPr>
        <w:t xml:space="preserve"> nesta escola que temos</w:t>
      </w:r>
      <w:r w:rsidR="00770D0E" w:rsidRPr="00770D0E">
        <w:rPr>
          <w:rFonts w:ascii="Arial" w:hAnsi="Arial" w:cs="Arial"/>
          <w:sz w:val="22"/>
          <w:szCs w:val="22"/>
        </w:rPr>
        <w:t xml:space="preserve"> que </w:t>
      </w:r>
      <w:r w:rsidR="00D256F4" w:rsidRPr="00770D0E">
        <w:rPr>
          <w:rFonts w:ascii="Arial" w:hAnsi="Arial" w:cs="Arial"/>
          <w:sz w:val="22"/>
          <w:szCs w:val="22"/>
        </w:rPr>
        <w:t>a educação das artes visuais tem sido rotineira, normativa e discriminadora</w:t>
      </w:r>
      <w:r w:rsidR="00770D0E" w:rsidRPr="00770D0E">
        <w:rPr>
          <w:rFonts w:ascii="Arial" w:hAnsi="Arial" w:cs="Arial"/>
          <w:sz w:val="22"/>
          <w:szCs w:val="22"/>
        </w:rPr>
        <w:t xml:space="preserve"> (DE EÇA, 2014).</w:t>
      </w:r>
    </w:p>
    <w:p w14:paraId="30C099F0" w14:textId="17ECB322" w:rsidR="00B42155" w:rsidRPr="005F752B" w:rsidRDefault="001A268A"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 xml:space="preserve">A Artes </w:t>
      </w:r>
      <w:r w:rsidR="00514F54" w:rsidRPr="005F752B">
        <w:rPr>
          <w:rFonts w:ascii="Arial" w:hAnsi="Arial" w:cs="Arial"/>
          <w:sz w:val="22"/>
          <w:szCs w:val="22"/>
        </w:rPr>
        <w:t xml:space="preserve">são essas diversidades e </w:t>
      </w:r>
      <w:r w:rsidRPr="005F752B">
        <w:rPr>
          <w:rFonts w:ascii="Arial" w:hAnsi="Arial" w:cs="Arial"/>
          <w:sz w:val="22"/>
          <w:szCs w:val="22"/>
        </w:rPr>
        <w:t>estão presentes na humanidade desde os tempos passados, sendo uma necessidade de expressão das pessoas, surgindo como fruto da relação do ser humano com seu mundo. Por meio das Artes as pessoas manifestam suas necessidades, crenças, desejos, sonhos, tendo suas próprias histórias, que pode ser individual ou coletiva, com suas representações artísticas</w:t>
      </w:r>
      <w:r w:rsidR="00161D88" w:rsidRPr="005F752B">
        <w:rPr>
          <w:rFonts w:ascii="Arial" w:hAnsi="Arial" w:cs="Arial"/>
          <w:sz w:val="22"/>
          <w:szCs w:val="22"/>
        </w:rPr>
        <w:t>, esclarecem Biesdorf e Wandscheer (2011).</w:t>
      </w:r>
    </w:p>
    <w:p w14:paraId="0E9F14A1" w14:textId="59BC6CDB" w:rsidR="00F75CA4" w:rsidRPr="005F752B" w:rsidRDefault="00AE53F2"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shd w:val="clear" w:color="auto" w:fill="FFFFFF"/>
        </w:rPr>
        <w:t>Assim as ações humanas experimentadas nas Artes</w:t>
      </w:r>
      <w:r w:rsidR="00514F54" w:rsidRPr="005F752B">
        <w:rPr>
          <w:rFonts w:ascii="Arial" w:hAnsi="Arial" w:cs="Arial"/>
          <w:sz w:val="22"/>
          <w:szCs w:val="22"/>
          <w:shd w:val="clear" w:color="auto" w:fill="FFFFFF"/>
        </w:rPr>
        <w:t xml:space="preserve">, especialmente nas </w:t>
      </w:r>
      <w:r w:rsidR="008501BA" w:rsidRPr="005F752B">
        <w:rPr>
          <w:rFonts w:ascii="Arial" w:hAnsi="Arial" w:cs="Arial"/>
          <w:sz w:val="22"/>
          <w:szCs w:val="22"/>
          <w:shd w:val="clear" w:color="auto" w:fill="FFFFFF"/>
        </w:rPr>
        <w:t>visuais, permitem</w:t>
      </w:r>
      <w:r w:rsidRPr="005F752B">
        <w:rPr>
          <w:rFonts w:ascii="Arial" w:hAnsi="Arial" w:cs="Arial"/>
          <w:sz w:val="22"/>
          <w:szCs w:val="22"/>
          <w:shd w:val="clear" w:color="auto" w:fill="FFFFFF"/>
        </w:rPr>
        <w:t xml:space="preserve"> às pessoas desenvolverem a criatividade, tornando um ser crítico, pensante e atuante, favorecendo a transformação da sociedade</w:t>
      </w:r>
      <w:r w:rsidR="00F75CA4" w:rsidRPr="005F752B">
        <w:rPr>
          <w:rFonts w:ascii="Arial" w:hAnsi="Arial" w:cs="Arial"/>
          <w:sz w:val="22"/>
          <w:szCs w:val="22"/>
          <w:shd w:val="clear" w:color="auto" w:fill="FFFFFF"/>
        </w:rPr>
        <w:t>, tornando-a visível</w:t>
      </w:r>
    </w:p>
    <w:p w14:paraId="1E7FDE95" w14:textId="2FFE28B1" w:rsidR="00F75CA4" w:rsidRPr="005F752B" w:rsidRDefault="00AE53F2"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shd w:val="clear" w:color="auto" w:fill="FFFFFF"/>
        </w:rPr>
        <w:t>Nas Artes</w:t>
      </w:r>
      <w:r w:rsidR="00F75CA4"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a</w:t>
      </w:r>
      <w:r w:rsidR="00B42155" w:rsidRPr="005F752B">
        <w:rPr>
          <w:rFonts w:ascii="Arial" w:hAnsi="Arial" w:cs="Arial"/>
          <w:sz w:val="22"/>
          <w:szCs w:val="22"/>
        </w:rPr>
        <w:t xml:space="preserve"> pintura</w:t>
      </w:r>
      <w:r w:rsidR="00514F54" w:rsidRPr="005F752B">
        <w:rPr>
          <w:rFonts w:ascii="Arial" w:hAnsi="Arial" w:cs="Arial"/>
          <w:sz w:val="22"/>
          <w:szCs w:val="22"/>
        </w:rPr>
        <w:t xml:space="preserve">, o objeto desse artigo, </w:t>
      </w:r>
      <w:r w:rsidR="00B42155" w:rsidRPr="005F752B">
        <w:rPr>
          <w:rFonts w:ascii="Arial" w:hAnsi="Arial" w:cs="Arial"/>
          <w:sz w:val="22"/>
          <w:szCs w:val="22"/>
        </w:rPr>
        <w:t xml:space="preserve">joga com as aparências para se esconder. A aparência implica um recuo, um distanciamento em relação à realidade. </w:t>
      </w:r>
      <w:bookmarkStart w:id="2" w:name="_Hlk171973562"/>
      <w:r w:rsidR="00B42155" w:rsidRPr="005F752B">
        <w:rPr>
          <w:rFonts w:ascii="Arial" w:hAnsi="Arial" w:cs="Arial"/>
          <w:sz w:val="22"/>
          <w:szCs w:val="22"/>
        </w:rPr>
        <w:t xml:space="preserve">Uma obra de arte é sempre um enigma que, paradoxalmente, deve aparecer. Sem exercer este mistério, a arte se torna um objeto qualquer. </w:t>
      </w:r>
      <w:bookmarkEnd w:id="2"/>
      <w:r w:rsidR="00B42155" w:rsidRPr="005F752B">
        <w:rPr>
          <w:rFonts w:ascii="Arial" w:hAnsi="Arial" w:cs="Arial"/>
          <w:sz w:val="22"/>
          <w:szCs w:val="22"/>
        </w:rPr>
        <w:t xml:space="preserve">Nem todas as formas de ilusão são enganosas, algumas podem ser reveladoras. Quando uma obra se resume a um </w:t>
      </w:r>
      <w:r w:rsidR="00B42155" w:rsidRPr="005F752B">
        <w:rPr>
          <w:rFonts w:ascii="Arial" w:hAnsi="Arial" w:cs="Arial"/>
          <w:sz w:val="22"/>
          <w:szCs w:val="22"/>
        </w:rPr>
        <w:lastRenderedPageBreak/>
        <w:t>conceito, as condições materiais sob as quais a obra aparece podem ser descartadas. Esta presença sempre ambígua e instável da pintura, objetiva e não objetiva ao mesmo tempo, instaura um jogo permanente entre ela e o espectador, criando assim condições para que, através do nosso olhar, a pintura afirme sua existência.</w:t>
      </w:r>
      <w:r w:rsidR="00F75CA4" w:rsidRPr="005F752B">
        <w:rPr>
          <w:rFonts w:ascii="Arial" w:hAnsi="Arial" w:cs="Arial"/>
          <w:sz w:val="22"/>
          <w:szCs w:val="22"/>
        </w:rPr>
        <w:t xml:space="preserve"> (GIANNOTTI,2003).</w:t>
      </w:r>
    </w:p>
    <w:p w14:paraId="351ACAA8" w14:textId="30B74C72" w:rsidR="00B16590" w:rsidRDefault="00F75CA4" w:rsidP="00E6462B">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Para o autor acima, n</w:t>
      </w:r>
      <w:r w:rsidR="00B42155" w:rsidRPr="005F752B">
        <w:rPr>
          <w:rFonts w:ascii="Arial" w:hAnsi="Arial" w:cs="Arial"/>
          <w:sz w:val="22"/>
          <w:szCs w:val="22"/>
        </w:rPr>
        <w:t xml:space="preserve">a pintura, </w:t>
      </w:r>
      <w:r w:rsidRPr="005F752B">
        <w:rPr>
          <w:rFonts w:ascii="Arial" w:hAnsi="Arial" w:cs="Arial"/>
          <w:sz w:val="22"/>
          <w:szCs w:val="22"/>
        </w:rPr>
        <w:t>“</w:t>
      </w:r>
      <w:r w:rsidR="00B42155" w:rsidRPr="005F752B">
        <w:rPr>
          <w:rFonts w:ascii="Arial" w:hAnsi="Arial" w:cs="Arial"/>
          <w:sz w:val="22"/>
          <w:szCs w:val="22"/>
        </w:rPr>
        <w:t xml:space="preserve">o jogo das aparências se tece muitas vezes na cor, fenômeno instável e efêmero. A cor exibe o próprio estatuto da pintura: </w:t>
      </w:r>
      <w:r w:rsidRPr="005F752B">
        <w:rPr>
          <w:rFonts w:ascii="Arial" w:hAnsi="Arial" w:cs="Arial"/>
          <w:sz w:val="22"/>
          <w:szCs w:val="22"/>
        </w:rPr>
        <w:t>u</w:t>
      </w:r>
      <w:r w:rsidR="00B42155" w:rsidRPr="005F752B">
        <w:rPr>
          <w:rFonts w:ascii="Arial" w:hAnsi="Arial" w:cs="Arial"/>
          <w:sz w:val="22"/>
          <w:szCs w:val="22"/>
        </w:rPr>
        <w:t xml:space="preserve">m fenômeno que não é fenômeno". </w:t>
      </w:r>
      <w:r w:rsidRPr="005F752B">
        <w:rPr>
          <w:rFonts w:ascii="Arial" w:hAnsi="Arial" w:cs="Arial"/>
          <w:sz w:val="22"/>
          <w:szCs w:val="22"/>
        </w:rPr>
        <w:t xml:space="preserve">Então torna-se </w:t>
      </w:r>
      <w:r w:rsidR="00B42155" w:rsidRPr="005F752B">
        <w:rPr>
          <w:rFonts w:ascii="Arial" w:hAnsi="Arial" w:cs="Arial"/>
          <w:sz w:val="22"/>
          <w:szCs w:val="22"/>
        </w:rPr>
        <w:t xml:space="preserve">adequada a definição da arte como "fenômeno que não é fenômeno", pois ela </w:t>
      </w:r>
      <w:r w:rsidRPr="005F752B">
        <w:rPr>
          <w:rFonts w:ascii="Arial" w:hAnsi="Arial" w:cs="Arial"/>
          <w:sz w:val="22"/>
          <w:szCs w:val="22"/>
        </w:rPr>
        <w:t>traduz a</w:t>
      </w:r>
      <w:r w:rsidR="00B42155" w:rsidRPr="005F752B">
        <w:rPr>
          <w:rFonts w:ascii="Arial" w:hAnsi="Arial" w:cs="Arial"/>
          <w:sz w:val="22"/>
          <w:szCs w:val="22"/>
        </w:rPr>
        <w:t xml:space="preserve"> </w:t>
      </w:r>
      <w:r w:rsidRPr="005F752B">
        <w:rPr>
          <w:rFonts w:ascii="Arial" w:hAnsi="Arial" w:cs="Arial"/>
          <w:sz w:val="22"/>
          <w:szCs w:val="22"/>
        </w:rPr>
        <w:t>ambiguidade</w:t>
      </w:r>
      <w:r w:rsidR="00B42155" w:rsidRPr="005F752B">
        <w:rPr>
          <w:rFonts w:ascii="Arial" w:hAnsi="Arial" w:cs="Arial"/>
          <w:sz w:val="22"/>
          <w:szCs w:val="22"/>
        </w:rPr>
        <w:t xml:space="preserve"> fundamental da arte em seu esforço de </w:t>
      </w:r>
      <w:r w:rsidR="00514F54" w:rsidRPr="005F752B">
        <w:rPr>
          <w:rFonts w:ascii="Arial" w:hAnsi="Arial" w:cs="Arial"/>
          <w:sz w:val="22"/>
          <w:szCs w:val="22"/>
        </w:rPr>
        <w:t>aprender, o</w:t>
      </w:r>
      <w:r w:rsidR="00B42155" w:rsidRPr="005F752B">
        <w:rPr>
          <w:rFonts w:ascii="Arial" w:hAnsi="Arial" w:cs="Arial"/>
          <w:sz w:val="22"/>
          <w:szCs w:val="22"/>
        </w:rPr>
        <w:t xml:space="preserve"> significado da coisa</w:t>
      </w:r>
      <w:r w:rsidR="00DD75BB" w:rsidRPr="005F752B">
        <w:rPr>
          <w:rFonts w:ascii="Arial" w:hAnsi="Arial" w:cs="Arial"/>
          <w:sz w:val="22"/>
          <w:szCs w:val="22"/>
        </w:rPr>
        <w:t>.</w:t>
      </w:r>
    </w:p>
    <w:p w14:paraId="2D0CB312" w14:textId="77777777" w:rsidR="00E6462B" w:rsidRPr="005F752B" w:rsidRDefault="00E6462B" w:rsidP="00E6462B">
      <w:pPr>
        <w:pStyle w:val="NormalWeb"/>
        <w:shd w:val="clear" w:color="auto" w:fill="FFFFFF"/>
        <w:spacing w:line="360" w:lineRule="auto"/>
        <w:ind w:firstLine="709"/>
        <w:jc w:val="both"/>
        <w:rPr>
          <w:rFonts w:ascii="Arial" w:hAnsi="Arial" w:cs="Arial"/>
          <w:sz w:val="22"/>
          <w:szCs w:val="22"/>
        </w:rPr>
      </w:pPr>
    </w:p>
    <w:p w14:paraId="18A42586" w14:textId="597BF67F" w:rsidR="00B16590" w:rsidRPr="005F752B" w:rsidRDefault="00DD75BB" w:rsidP="00B16590">
      <w:pPr>
        <w:pStyle w:val="NormalWeb"/>
        <w:shd w:val="clear" w:color="auto" w:fill="FFFFFF"/>
        <w:spacing w:line="360" w:lineRule="auto"/>
        <w:jc w:val="both"/>
        <w:rPr>
          <w:rFonts w:ascii="Arial" w:hAnsi="Arial" w:cs="Arial"/>
          <w:b/>
          <w:bCs/>
          <w:sz w:val="22"/>
          <w:szCs w:val="22"/>
        </w:rPr>
      </w:pPr>
      <w:r w:rsidRPr="005F752B">
        <w:rPr>
          <w:rFonts w:ascii="Arial" w:hAnsi="Arial" w:cs="Arial"/>
          <w:b/>
          <w:bCs/>
          <w:sz w:val="22"/>
          <w:szCs w:val="22"/>
        </w:rPr>
        <w:t>A SALA DE PROFESSORES</w:t>
      </w:r>
      <w:r w:rsidR="00274C09">
        <w:rPr>
          <w:rFonts w:ascii="Arial" w:hAnsi="Arial" w:cs="Arial"/>
          <w:b/>
          <w:bCs/>
          <w:sz w:val="22"/>
          <w:szCs w:val="22"/>
        </w:rPr>
        <w:t xml:space="preserve"> E O SEU ENTORNO</w:t>
      </w:r>
    </w:p>
    <w:p w14:paraId="02FCF851" w14:textId="1E939606" w:rsidR="00274C09" w:rsidRDefault="00274C09" w:rsidP="00274C09">
      <w:pPr>
        <w:pStyle w:val="NormalWeb"/>
        <w:shd w:val="clear" w:color="auto" w:fill="FFFFFF"/>
        <w:spacing w:line="360" w:lineRule="auto"/>
        <w:ind w:firstLine="709"/>
        <w:jc w:val="both"/>
      </w:pPr>
      <w:r w:rsidRPr="005F752B">
        <w:rPr>
          <w:rFonts w:ascii="Arial" w:hAnsi="Arial" w:cs="Arial"/>
          <w:sz w:val="22"/>
          <w:szCs w:val="22"/>
        </w:rPr>
        <w:t>Os momentos de pausa na rotina da escola tornam-se necessários para a socialização, pois são neles que os docentes conversam entre si, se informam sobre notícias diversas, sobre projetos da instituição, leem e descansam. E é na sala de professores que a equipe passa a maioria do tempo livre, nos intervalos de aulas. Apesar do nome, a sala de professores também deve ser frequentada pela direção e pela coordenação pedagógica. Pois os gestores são parte da equipe e participam das conversas e do ca</w:t>
      </w:r>
      <w:r>
        <w:rPr>
          <w:rFonts w:ascii="Arial" w:hAnsi="Arial" w:cs="Arial"/>
          <w:sz w:val="22"/>
          <w:szCs w:val="22"/>
        </w:rPr>
        <w:t>fé.</w:t>
      </w:r>
      <w:r w:rsidRPr="00274C09">
        <w:t xml:space="preserve"> </w:t>
      </w:r>
    </w:p>
    <w:p w14:paraId="31963C28" w14:textId="0643ED14" w:rsidR="00274C09" w:rsidRPr="00274C09" w:rsidRDefault="00274C09" w:rsidP="00274C09">
      <w:pPr>
        <w:pStyle w:val="NormalWeb"/>
        <w:shd w:val="clear" w:color="auto" w:fill="FFFFFF"/>
        <w:spacing w:before="0" w:beforeAutospacing="0" w:after="0" w:afterAutospacing="0" w:line="360" w:lineRule="auto"/>
        <w:ind w:firstLine="709"/>
        <w:rPr>
          <w:rFonts w:ascii="Arial" w:hAnsi="Arial" w:cs="Arial"/>
          <w:sz w:val="20"/>
          <w:szCs w:val="20"/>
        </w:rPr>
      </w:pPr>
      <w:r>
        <w:rPr>
          <w:rFonts w:ascii="Arial" w:hAnsi="Arial" w:cs="Arial"/>
          <w:sz w:val="20"/>
          <w:szCs w:val="20"/>
        </w:rPr>
        <w:t xml:space="preserve">                            </w:t>
      </w:r>
      <w:r w:rsidRPr="00274C09">
        <w:rPr>
          <w:rFonts w:ascii="Arial" w:hAnsi="Arial" w:cs="Arial"/>
          <w:sz w:val="20"/>
          <w:szCs w:val="20"/>
        </w:rPr>
        <w:t>Figura</w:t>
      </w:r>
      <w:r w:rsidR="00E6462B">
        <w:rPr>
          <w:rFonts w:ascii="Arial" w:hAnsi="Arial" w:cs="Arial"/>
          <w:sz w:val="20"/>
          <w:szCs w:val="20"/>
        </w:rPr>
        <w:t xml:space="preserve"> 1</w:t>
      </w:r>
      <w:r w:rsidRPr="00274C09">
        <w:rPr>
          <w:rFonts w:ascii="Arial" w:hAnsi="Arial" w:cs="Arial"/>
          <w:sz w:val="20"/>
          <w:szCs w:val="20"/>
        </w:rPr>
        <w:t>: Obras de arte da sala do café</w:t>
      </w:r>
    </w:p>
    <w:p w14:paraId="2063B76C" w14:textId="09011ED1" w:rsidR="00274C09" w:rsidRPr="00274C09" w:rsidRDefault="00274C09" w:rsidP="00274C09">
      <w:pPr>
        <w:pStyle w:val="NormalWeb"/>
        <w:shd w:val="clear" w:color="auto" w:fill="FFFFFF"/>
        <w:spacing w:before="0" w:beforeAutospacing="0" w:after="240" w:afterAutospacing="0" w:line="360" w:lineRule="auto"/>
        <w:jc w:val="center"/>
        <w:rPr>
          <w:sz w:val="20"/>
          <w:szCs w:val="20"/>
        </w:rPr>
      </w:pPr>
      <w:r w:rsidRPr="00274C09">
        <w:rPr>
          <w:noProof/>
          <w:sz w:val="20"/>
          <w:szCs w:val="20"/>
        </w:rPr>
        <w:lastRenderedPageBreak/>
        <w:drawing>
          <wp:inline distT="0" distB="0" distL="0" distR="0" wp14:anchorId="383AB2A0" wp14:editId="47A324FE">
            <wp:extent cx="5400040" cy="4051300"/>
            <wp:effectExtent l="0" t="0" r="0" b="6350"/>
            <wp:docPr id="1613869751" name="Imagem 3" descr="Uma imagem contendo no interior, mesa, verde,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69751" name="Imagem 3" descr="Uma imagem contendo no interior, mesa, verde, quarto&#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r w:rsidRPr="00274C09">
        <w:rPr>
          <w:rFonts w:ascii="Arial" w:hAnsi="Arial" w:cs="Arial"/>
          <w:sz w:val="20"/>
          <w:szCs w:val="20"/>
        </w:rPr>
        <w:t>Fonte: Autoras (2024)</w:t>
      </w:r>
    </w:p>
    <w:p w14:paraId="14A8E053" w14:textId="77777777" w:rsidR="00E6462B" w:rsidRDefault="00274C09" w:rsidP="00274C09">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 xml:space="preserve">Para Telmo Caria (2000, p 265) a sala de professores é um espaço de coletivização docente e faz parte da cultura escolar e traduz o nível de interação e de aprendizagens entre pares. </w:t>
      </w:r>
    </w:p>
    <w:p w14:paraId="5F3F6FE6" w14:textId="41527D97" w:rsidR="00E6462B" w:rsidRDefault="00274C09" w:rsidP="00274C09">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 xml:space="preserve">O termo sala “de” professores, porque, ela não se destina somente aos professores, é uma sala como quaisquer outras, para tudo e para todos. A sala de professores “deveria ser um lugar privilegiado de coletivização do trabalho dos professores, e de informalização e internalização das atividades deste grupo”. </w:t>
      </w:r>
    </w:p>
    <w:p w14:paraId="589126D6" w14:textId="77777777" w:rsidR="00E6462B" w:rsidRDefault="00E6462B" w:rsidP="00274C09">
      <w:pPr>
        <w:pStyle w:val="NormalWeb"/>
        <w:shd w:val="clear" w:color="auto" w:fill="FFFFFF"/>
        <w:spacing w:line="360" w:lineRule="auto"/>
        <w:ind w:firstLine="709"/>
        <w:jc w:val="both"/>
        <w:rPr>
          <w:rFonts w:ascii="Arial" w:hAnsi="Arial" w:cs="Arial"/>
          <w:sz w:val="22"/>
          <w:szCs w:val="22"/>
        </w:rPr>
      </w:pPr>
    </w:p>
    <w:p w14:paraId="3685CAD2" w14:textId="77777777" w:rsidR="00E6462B" w:rsidRDefault="00E6462B" w:rsidP="00274C09">
      <w:pPr>
        <w:pStyle w:val="NormalWeb"/>
        <w:shd w:val="clear" w:color="auto" w:fill="FFFFFF"/>
        <w:spacing w:line="360" w:lineRule="auto"/>
        <w:ind w:firstLine="709"/>
        <w:jc w:val="both"/>
        <w:rPr>
          <w:rFonts w:ascii="Arial" w:hAnsi="Arial" w:cs="Arial"/>
          <w:sz w:val="22"/>
          <w:szCs w:val="22"/>
        </w:rPr>
      </w:pPr>
    </w:p>
    <w:p w14:paraId="163B577D" w14:textId="7F724546" w:rsidR="00E6462B" w:rsidRPr="00D43F47" w:rsidRDefault="00E6462B" w:rsidP="00E6462B">
      <w:pPr>
        <w:pStyle w:val="Corpodetexto"/>
        <w:jc w:val="center"/>
        <w:rPr>
          <w:sz w:val="20"/>
          <w:szCs w:val="20"/>
        </w:rPr>
      </w:pPr>
      <w:r>
        <w:rPr>
          <w:sz w:val="20"/>
          <w:szCs w:val="20"/>
        </w:rPr>
        <w:t>Figura 2: Fotos das artes da antessala dos professores</w:t>
      </w:r>
    </w:p>
    <w:p w14:paraId="7D98132C" w14:textId="77777777" w:rsidR="00E6462B" w:rsidRDefault="00E6462B" w:rsidP="00E6462B">
      <w:pPr>
        <w:pStyle w:val="Corpodetexto"/>
        <w:jc w:val="center"/>
      </w:pPr>
      <w:r>
        <w:rPr>
          <w:noProof/>
        </w:rPr>
        <w:lastRenderedPageBreak/>
        <w:drawing>
          <wp:inline distT="0" distB="0" distL="0" distR="0" wp14:anchorId="6AF931B2" wp14:editId="74F45DEA">
            <wp:extent cx="5328285" cy="3550689"/>
            <wp:effectExtent l="0" t="0" r="5715" b="0"/>
            <wp:docPr id="597708318" name="Imagem 1" descr="Sala com sofá&#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08318" name="Imagem 1" descr="Sala com sofá&#10;&#10;Descrição gerada automaticamente com confiança baix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035"/>
                    <a:stretch/>
                  </pic:blipFill>
                  <pic:spPr bwMode="auto">
                    <a:xfrm>
                      <a:off x="0" y="0"/>
                      <a:ext cx="5382535" cy="3586840"/>
                    </a:xfrm>
                    <a:prstGeom prst="rect">
                      <a:avLst/>
                    </a:prstGeom>
                    <a:noFill/>
                    <a:ln>
                      <a:noFill/>
                    </a:ln>
                    <a:extLst>
                      <a:ext uri="{53640926-AAD7-44D8-BBD7-CCE9431645EC}">
                        <a14:shadowObscured xmlns:a14="http://schemas.microsoft.com/office/drawing/2010/main"/>
                      </a:ext>
                    </a:extLst>
                  </pic:spPr>
                </pic:pic>
              </a:graphicData>
            </a:graphic>
          </wp:inline>
        </w:drawing>
      </w:r>
    </w:p>
    <w:p w14:paraId="7426F96A" w14:textId="1D49E23E" w:rsidR="00E6462B" w:rsidRDefault="00E6462B" w:rsidP="00E6462B">
      <w:pPr>
        <w:pStyle w:val="Corpodetexto"/>
        <w:jc w:val="center"/>
        <w:rPr>
          <w:sz w:val="20"/>
          <w:szCs w:val="20"/>
        </w:rPr>
      </w:pPr>
      <w:r>
        <w:rPr>
          <w:sz w:val="20"/>
          <w:szCs w:val="20"/>
        </w:rPr>
        <w:t>Fonte: Autoras (2024)</w:t>
      </w:r>
    </w:p>
    <w:p w14:paraId="60BCB119" w14:textId="77777777" w:rsidR="00E6462B" w:rsidRPr="00E6462B" w:rsidRDefault="00E6462B" w:rsidP="00E6462B">
      <w:pPr>
        <w:pStyle w:val="Corpodetexto"/>
        <w:jc w:val="center"/>
        <w:rPr>
          <w:sz w:val="20"/>
          <w:szCs w:val="20"/>
        </w:rPr>
      </w:pPr>
    </w:p>
    <w:p w14:paraId="0297E611" w14:textId="0577C7FA" w:rsidR="00274C09" w:rsidRPr="005F752B" w:rsidRDefault="00274C09" w:rsidP="00274C09">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Percebe-se que este espaço é “destituído do seu papel, descaracterizado da sua função, des-propriado do seu público.”  esse espaço não se restringe só ao encontro dos docentes, e nem é reservado somente para assuntos pedagógicos, “pois nele circulam e permanecem vários outros profissionais que compõem o quadro da instituição, não necessariamente ligados à estrutura técnico-pedagógica”.</w:t>
      </w:r>
    </w:p>
    <w:p w14:paraId="226FBBDB" w14:textId="77777777" w:rsidR="00DD75BB" w:rsidRPr="005F752B" w:rsidRDefault="008501BA"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A</w:t>
      </w:r>
      <w:r w:rsidR="00BA7BBC" w:rsidRPr="005F752B">
        <w:rPr>
          <w:rFonts w:ascii="Arial" w:hAnsi="Arial" w:cs="Arial"/>
          <w:sz w:val="22"/>
          <w:szCs w:val="22"/>
        </w:rPr>
        <w:t xml:space="preserve"> sala de professores é um </w:t>
      </w:r>
      <w:r w:rsidRPr="005F752B">
        <w:rPr>
          <w:rFonts w:ascii="Arial" w:hAnsi="Arial" w:cs="Arial"/>
          <w:sz w:val="22"/>
          <w:szCs w:val="22"/>
        </w:rPr>
        <w:t>modelo de</w:t>
      </w:r>
      <w:r w:rsidR="00BA7BBC" w:rsidRPr="005F752B">
        <w:rPr>
          <w:rFonts w:ascii="Arial" w:hAnsi="Arial" w:cs="Arial"/>
          <w:sz w:val="22"/>
          <w:szCs w:val="22"/>
        </w:rPr>
        <w:t xml:space="preserve"> como a escola trata os professores e </w:t>
      </w:r>
      <w:r w:rsidRPr="005F752B">
        <w:rPr>
          <w:rFonts w:ascii="Arial" w:hAnsi="Arial" w:cs="Arial"/>
          <w:sz w:val="22"/>
          <w:szCs w:val="22"/>
        </w:rPr>
        <w:t>planeja t</w:t>
      </w:r>
      <w:r w:rsidR="00BA7BBC" w:rsidRPr="005F752B">
        <w:rPr>
          <w:rFonts w:ascii="Arial" w:hAnsi="Arial" w:cs="Arial"/>
          <w:sz w:val="22"/>
          <w:szCs w:val="22"/>
        </w:rPr>
        <w:t>o</w:t>
      </w:r>
      <w:r w:rsidRPr="005F752B">
        <w:rPr>
          <w:rFonts w:ascii="Arial" w:hAnsi="Arial" w:cs="Arial"/>
          <w:sz w:val="22"/>
          <w:szCs w:val="22"/>
        </w:rPr>
        <w:t>do o desenvolvimento educacional. Ela</w:t>
      </w:r>
      <w:r w:rsidR="00BA7BBC" w:rsidRPr="005F752B">
        <w:rPr>
          <w:rFonts w:ascii="Arial" w:hAnsi="Arial" w:cs="Arial"/>
          <w:sz w:val="22"/>
          <w:szCs w:val="22"/>
        </w:rPr>
        <w:t xml:space="preserve"> é uma das expressões das condições de trabalho destes </w:t>
      </w:r>
      <w:r w:rsidR="003F5EE4" w:rsidRPr="005F752B">
        <w:rPr>
          <w:rFonts w:ascii="Arial" w:hAnsi="Arial" w:cs="Arial"/>
          <w:sz w:val="22"/>
          <w:szCs w:val="22"/>
        </w:rPr>
        <w:t>profissionais e</w:t>
      </w:r>
      <w:r w:rsidR="00BA7BBC" w:rsidRPr="005F752B">
        <w:rPr>
          <w:rFonts w:ascii="Arial" w:hAnsi="Arial" w:cs="Arial"/>
          <w:sz w:val="22"/>
          <w:szCs w:val="22"/>
        </w:rPr>
        <w:t xml:space="preserve"> tem impacto na construção de suas carreiras, e do trabalho </w:t>
      </w:r>
      <w:r w:rsidR="003F5EE4" w:rsidRPr="005F752B">
        <w:rPr>
          <w:rFonts w:ascii="Arial" w:hAnsi="Arial" w:cs="Arial"/>
          <w:sz w:val="22"/>
          <w:szCs w:val="22"/>
        </w:rPr>
        <w:t>pedagógico realizado na escola.</w:t>
      </w:r>
    </w:p>
    <w:p w14:paraId="4C88812A" w14:textId="702A8405" w:rsidR="00274C09" w:rsidRPr="005F752B" w:rsidRDefault="003F5EE4" w:rsidP="00274C09">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Uma das características da sala de professores é o entra e</w:t>
      </w:r>
      <w:r w:rsidR="00BA7BBC" w:rsidRPr="005F752B">
        <w:rPr>
          <w:rFonts w:ascii="Arial" w:hAnsi="Arial" w:cs="Arial"/>
          <w:sz w:val="22"/>
          <w:szCs w:val="22"/>
        </w:rPr>
        <w:t xml:space="preserve"> sai de pessoas</w:t>
      </w:r>
      <w:r w:rsidRPr="005F752B">
        <w:rPr>
          <w:rFonts w:ascii="Arial" w:hAnsi="Arial" w:cs="Arial"/>
          <w:sz w:val="22"/>
          <w:szCs w:val="22"/>
        </w:rPr>
        <w:t>, funcionários administrativos, pessoal de</w:t>
      </w:r>
      <w:r w:rsidR="00BA7BBC" w:rsidRPr="005F752B">
        <w:rPr>
          <w:rFonts w:ascii="Arial" w:hAnsi="Arial" w:cs="Arial"/>
          <w:sz w:val="22"/>
          <w:szCs w:val="22"/>
        </w:rPr>
        <w:t xml:space="preserve"> limpeza</w:t>
      </w:r>
      <w:r w:rsidRPr="005F752B">
        <w:rPr>
          <w:rFonts w:ascii="Arial" w:hAnsi="Arial" w:cs="Arial"/>
          <w:sz w:val="22"/>
          <w:szCs w:val="22"/>
        </w:rPr>
        <w:t xml:space="preserve"> e outros </w:t>
      </w:r>
      <w:r w:rsidR="00BA7BBC" w:rsidRPr="005F752B">
        <w:rPr>
          <w:rFonts w:ascii="Arial" w:hAnsi="Arial" w:cs="Arial"/>
          <w:sz w:val="22"/>
          <w:szCs w:val="22"/>
        </w:rPr>
        <w:t>que entra</w:t>
      </w:r>
      <w:r w:rsidRPr="005F752B">
        <w:rPr>
          <w:rFonts w:ascii="Arial" w:hAnsi="Arial" w:cs="Arial"/>
          <w:sz w:val="22"/>
          <w:szCs w:val="22"/>
        </w:rPr>
        <w:t>m</w:t>
      </w:r>
      <w:r w:rsidR="00BA7BBC" w:rsidRPr="005F752B">
        <w:rPr>
          <w:rFonts w:ascii="Arial" w:hAnsi="Arial" w:cs="Arial"/>
          <w:sz w:val="22"/>
          <w:szCs w:val="22"/>
        </w:rPr>
        <w:t>, usam os banheiros, beb</w:t>
      </w:r>
      <w:r w:rsidRPr="005F752B">
        <w:rPr>
          <w:rFonts w:ascii="Arial" w:hAnsi="Arial" w:cs="Arial"/>
          <w:sz w:val="22"/>
          <w:szCs w:val="22"/>
        </w:rPr>
        <w:t>em</w:t>
      </w:r>
      <w:r w:rsidR="00BA7BBC" w:rsidRPr="005F752B">
        <w:rPr>
          <w:rFonts w:ascii="Arial" w:hAnsi="Arial" w:cs="Arial"/>
          <w:sz w:val="22"/>
          <w:szCs w:val="22"/>
        </w:rPr>
        <w:t xml:space="preserve"> um cafezinho, </w:t>
      </w:r>
      <w:r w:rsidRPr="005F752B">
        <w:rPr>
          <w:rFonts w:ascii="Arial" w:hAnsi="Arial" w:cs="Arial"/>
          <w:sz w:val="22"/>
          <w:szCs w:val="22"/>
        </w:rPr>
        <w:t>água e conversam. Várias pessoas utilizam a sala, não somente os professores</w:t>
      </w:r>
      <w:r w:rsidR="00BA7BBC" w:rsidRPr="005F752B">
        <w:rPr>
          <w:rFonts w:ascii="Arial" w:hAnsi="Arial" w:cs="Arial"/>
          <w:sz w:val="22"/>
          <w:szCs w:val="22"/>
        </w:rPr>
        <w:t xml:space="preserve">. </w:t>
      </w:r>
      <w:r w:rsidRPr="005F752B">
        <w:rPr>
          <w:rFonts w:ascii="Arial" w:hAnsi="Arial" w:cs="Arial"/>
          <w:sz w:val="22"/>
          <w:szCs w:val="22"/>
        </w:rPr>
        <w:t>O autor questiona se ocorre socialização profissional na sala de professores e afirma que os professores estão s</w:t>
      </w:r>
      <w:r w:rsidR="00BA7BBC" w:rsidRPr="005F752B">
        <w:rPr>
          <w:rFonts w:ascii="Arial" w:hAnsi="Arial" w:cs="Arial"/>
          <w:sz w:val="22"/>
          <w:szCs w:val="22"/>
        </w:rPr>
        <w:t>ubmetid</w:t>
      </w:r>
      <w:r w:rsidR="002365A8" w:rsidRPr="005F752B">
        <w:rPr>
          <w:rFonts w:ascii="Arial" w:hAnsi="Arial" w:cs="Arial"/>
          <w:sz w:val="22"/>
          <w:szCs w:val="22"/>
        </w:rPr>
        <w:t>o</w:t>
      </w:r>
      <w:r w:rsidR="00BA7BBC" w:rsidRPr="005F752B">
        <w:rPr>
          <w:rFonts w:ascii="Arial" w:hAnsi="Arial" w:cs="Arial"/>
          <w:sz w:val="22"/>
          <w:szCs w:val="22"/>
        </w:rPr>
        <w:t>s ao processo de socialização, como pessoas humanas.</w:t>
      </w:r>
      <w:r w:rsidR="00923160" w:rsidRPr="005F752B">
        <w:rPr>
          <w:rFonts w:ascii="Arial" w:hAnsi="Arial" w:cs="Arial"/>
          <w:sz w:val="22"/>
          <w:szCs w:val="22"/>
        </w:rPr>
        <w:t xml:space="preserve"> Ela deve acomodar toda a equipe e contar com a setorização dos espaços, sendo eles: estudo, descanso e refeição rápida. </w:t>
      </w:r>
    </w:p>
    <w:p w14:paraId="75BA13F8" w14:textId="366D2E9B" w:rsidR="00714C9D" w:rsidRPr="005F752B" w:rsidRDefault="00714C9D"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lastRenderedPageBreak/>
        <w:t>As escolas estão proporcionando ambientes saudáveis para seus funcionários, que podem se sentir mais valorizados e motivados em locais e ambientes mais adequados. E funcionais, buscando a humanização para que o ambiente seja apreciado e traga conforto.</w:t>
      </w:r>
    </w:p>
    <w:p w14:paraId="583D5518" w14:textId="77777777" w:rsidR="00DD75BB" w:rsidRDefault="002365A8"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rPr>
        <w:t xml:space="preserve">Para </w:t>
      </w:r>
      <w:r w:rsidR="00896BD3" w:rsidRPr="005F752B">
        <w:rPr>
          <w:rFonts w:ascii="Arial" w:hAnsi="Arial" w:cs="Arial"/>
          <w:sz w:val="22"/>
          <w:szCs w:val="22"/>
          <w:shd w:val="clear" w:color="auto" w:fill="FFFFFF"/>
        </w:rPr>
        <w:t xml:space="preserve">Zabalza (1998), </w:t>
      </w:r>
      <w:r w:rsidRPr="005F752B">
        <w:rPr>
          <w:rFonts w:ascii="Arial" w:hAnsi="Arial" w:cs="Arial"/>
          <w:sz w:val="22"/>
          <w:szCs w:val="22"/>
          <w:shd w:val="clear" w:color="auto" w:fill="FFFFFF"/>
        </w:rPr>
        <w:t xml:space="preserve">a sala de professores é um </w:t>
      </w:r>
      <w:r w:rsidR="00896BD3" w:rsidRPr="005F752B">
        <w:rPr>
          <w:rFonts w:ascii="Arial" w:hAnsi="Arial" w:cs="Arial"/>
          <w:sz w:val="22"/>
          <w:szCs w:val="22"/>
          <w:shd w:val="clear" w:color="auto" w:fill="FFFFFF"/>
        </w:rPr>
        <w:t>ambiente como uma estrutura com</w:t>
      </w:r>
      <w:r w:rsidRPr="005F752B">
        <w:rPr>
          <w:rFonts w:ascii="Arial" w:hAnsi="Arial" w:cs="Arial"/>
          <w:sz w:val="22"/>
          <w:szCs w:val="22"/>
          <w:shd w:val="clear" w:color="auto" w:fill="FFFFFF"/>
        </w:rPr>
        <w:t xml:space="preserve"> </w:t>
      </w:r>
      <w:r w:rsidR="00896BD3" w:rsidRPr="005F752B">
        <w:rPr>
          <w:rFonts w:ascii="Arial" w:hAnsi="Arial" w:cs="Arial"/>
          <w:sz w:val="22"/>
          <w:szCs w:val="22"/>
          <w:shd w:val="clear" w:color="auto" w:fill="FFFFFF"/>
        </w:rPr>
        <w:t xml:space="preserve">quatro dimensões definidas: dimensão física, dimensão </w:t>
      </w:r>
      <w:r w:rsidRPr="005F752B">
        <w:rPr>
          <w:rFonts w:ascii="Arial" w:hAnsi="Arial" w:cs="Arial"/>
          <w:sz w:val="22"/>
          <w:szCs w:val="22"/>
          <w:shd w:val="clear" w:color="auto" w:fill="FFFFFF"/>
        </w:rPr>
        <w:t>funcional</w:t>
      </w:r>
      <w:r w:rsidR="00896BD3" w:rsidRPr="005F752B">
        <w:rPr>
          <w:rFonts w:ascii="Arial" w:hAnsi="Arial" w:cs="Arial"/>
          <w:sz w:val="22"/>
          <w:szCs w:val="22"/>
          <w:shd w:val="clear" w:color="auto" w:fill="FFFFFF"/>
        </w:rPr>
        <w:t xml:space="preserve">, dimensão temporal e dimensão </w:t>
      </w:r>
      <w:r w:rsidRPr="005F752B">
        <w:rPr>
          <w:rFonts w:ascii="Arial" w:hAnsi="Arial" w:cs="Arial"/>
          <w:sz w:val="22"/>
          <w:szCs w:val="22"/>
          <w:shd w:val="clear" w:color="auto" w:fill="FFFFFF"/>
        </w:rPr>
        <w:t>relacional. A</w:t>
      </w:r>
      <w:r w:rsidR="00896BD3"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primeira dimensão</w:t>
      </w:r>
      <w:r w:rsidR="00896BD3" w:rsidRPr="005F752B">
        <w:rPr>
          <w:rFonts w:ascii="Arial" w:hAnsi="Arial" w:cs="Arial"/>
          <w:sz w:val="22"/>
          <w:szCs w:val="22"/>
          <w:shd w:val="clear" w:color="auto" w:fill="FFFFFF"/>
        </w:rPr>
        <w:t xml:space="preserve"> refere-se ao aspecto material do ambiente, às suas </w:t>
      </w:r>
      <w:r w:rsidRPr="005F752B">
        <w:rPr>
          <w:rFonts w:ascii="Arial" w:hAnsi="Arial" w:cs="Arial"/>
          <w:sz w:val="22"/>
          <w:szCs w:val="22"/>
          <w:shd w:val="clear" w:color="auto" w:fill="FFFFFF"/>
        </w:rPr>
        <w:t>condições</w:t>
      </w:r>
      <w:r w:rsidR="00896BD3" w:rsidRPr="005F752B">
        <w:rPr>
          <w:rFonts w:ascii="Arial" w:hAnsi="Arial" w:cs="Arial"/>
          <w:sz w:val="22"/>
          <w:szCs w:val="22"/>
          <w:shd w:val="clear" w:color="auto" w:fill="FFFFFF"/>
        </w:rPr>
        <w:t xml:space="preserve"> estruturais</w:t>
      </w:r>
      <w:r w:rsidRPr="005F752B">
        <w:rPr>
          <w:rFonts w:ascii="Arial" w:hAnsi="Arial" w:cs="Arial"/>
          <w:sz w:val="22"/>
          <w:szCs w:val="22"/>
          <w:shd w:val="clear" w:color="auto" w:fill="FFFFFF"/>
        </w:rPr>
        <w:t xml:space="preserve">. </w:t>
      </w:r>
      <w:r w:rsidR="00896BD3" w:rsidRPr="005F752B">
        <w:rPr>
          <w:rFonts w:ascii="Arial" w:hAnsi="Arial" w:cs="Arial"/>
          <w:sz w:val="22"/>
          <w:szCs w:val="22"/>
          <w:shd w:val="clear" w:color="auto" w:fill="FFFFFF"/>
        </w:rPr>
        <w:t>A dimensão funcional é como</w:t>
      </w:r>
      <w:r w:rsidRPr="005F752B">
        <w:rPr>
          <w:rFonts w:ascii="Arial" w:hAnsi="Arial" w:cs="Arial"/>
          <w:sz w:val="22"/>
          <w:szCs w:val="22"/>
          <w:shd w:val="clear" w:color="auto" w:fill="FFFFFF"/>
        </w:rPr>
        <w:t>se</w:t>
      </w:r>
      <w:r w:rsidR="00896BD3"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 xml:space="preserve">utilizam </w:t>
      </w:r>
      <w:r w:rsidR="00896BD3" w:rsidRPr="005F752B">
        <w:rPr>
          <w:rFonts w:ascii="Arial" w:hAnsi="Arial" w:cs="Arial"/>
          <w:sz w:val="22"/>
          <w:szCs w:val="22"/>
          <w:shd w:val="clear" w:color="auto" w:fill="FFFFFF"/>
        </w:rPr>
        <w:t xml:space="preserve">os espaços escolares, o tipo de atividade a qual se destinam. </w:t>
      </w:r>
      <w:r w:rsidRPr="005F752B">
        <w:rPr>
          <w:rFonts w:ascii="Arial" w:hAnsi="Arial" w:cs="Arial"/>
          <w:sz w:val="22"/>
          <w:szCs w:val="22"/>
          <w:shd w:val="clear" w:color="auto" w:fill="FFFFFF"/>
        </w:rPr>
        <w:t xml:space="preserve">O </w:t>
      </w:r>
      <w:r w:rsidR="00896BD3" w:rsidRPr="005F752B">
        <w:rPr>
          <w:rFonts w:ascii="Arial" w:hAnsi="Arial" w:cs="Arial"/>
          <w:sz w:val="22"/>
          <w:szCs w:val="22"/>
          <w:shd w:val="clear" w:color="auto" w:fill="FFFFFF"/>
        </w:rPr>
        <w:t xml:space="preserve">tempo abrange a dimensão temporal, portanto, os momentos em que </w:t>
      </w:r>
      <w:r w:rsidRPr="005F752B">
        <w:rPr>
          <w:rFonts w:ascii="Arial" w:hAnsi="Arial" w:cs="Arial"/>
          <w:sz w:val="22"/>
          <w:szCs w:val="22"/>
          <w:shd w:val="clear" w:color="auto" w:fill="FFFFFF"/>
        </w:rPr>
        <w:t>serão utilizados</w:t>
      </w:r>
      <w:r w:rsidR="00896BD3" w:rsidRPr="005F752B">
        <w:rPr>
          <w:rFonts w:ascii="Arial" w:hAnsi="Arial" w:cs="Arial"/>
          <w:sz w:val="22"/>
          <w:szCs w:val="22"/>
          <w:shd w:val="clear" w:color="auto" w:fill="FFFFFF"/>
        </w:rPr>
        <w:t xml:space="preserve"> os diferentes espaços.</w:t>
      </w:r>
      <w:r w:rsidRPr="005F752B">
        <w:rPr>
          <w:rFonts w:ascii="Arial" w:hAnsi="Arial" w:cs="Arial"/>
          <w:sz w:val="22"/>
          <w:szCs w:val="22"/>
          <w:shd w:val="clear" w:color="auto" w:fill="FFFFFF"/>
        </w:rPr>
        <w:t xml:space="preserve"> E por último, a dimensão relacional envolve a existência da </w:t>
      </w:r>
      <w:r w:rsidR="00DD75BB" w:rsidRPr="005F752B">
        <w:rPr>
          <w:rFonts w:ascii="Arial" w:hAnsi="Arial" w:cs="Arial"/>
          <w:sz w:val="22"/>
          <w:szCs w:val="22"/>
          <w:shd w:val="clear" w:color="auto" w:fill="FFFFFF"/>
        </w:rPr>
        <w:t>inter-relação</w:t>
      </w:r>
      <w:r w:rsidRPr="005F752B">
        <w:rPr>
          <w:rFonts w:ascii="Arial" w:hAnsi="Arial" w:cs="Arial"/>
          <w:sz w:val="22"/>
          <w:szCs w:val="22"/>
          <w:shd w:val="clear" w:color="auto" w:fill="FFFFFF"/>
        </w:rPr>
        <w:t xml:space="preserve"> de todos, à medida que ocorre a composição de seus elementos interagem entre si. Todo o espaço da escola, incluindo a sala de professores</w:t>
      </w:r>
      <w:r w:rsidR="00DD75BB" w:rsidRPr="005F752B">
        <w:rPr>
          <w:rFonts w:ascii="Arial" w:hAnsi="Arial" w:cs="Arial"/>
          <w:sz w:val="22"/>
          <w:szCs w:val="22"/>
          <w:shd w:val="clear" w:color="auto" w:fill="FFFFFF"/>
        </w:rPr>
        <w:t>, to</w:t>
      </w:r>
      <w:r w:rsidR="00896BD3" w:rsidRPr="005F752B">
        <w:rPr>
          <w:rFonts w:ascii="Arial" w:hAnsi="Arial" w:cs="Arial"/>
          <w:sz w:val="22"/>
          <w:szCs w:val="22"/>
          <w:shd w:val="clear" w:color="auto" w:fill="FFFFFF"/>
        </w:rPr>
        <w:t>dos os espaços escolares são dinamizados por essas dimensões.</w:t>
      </w:r>
      <w:r w:rsidRPr="005F752B">
        <w:rPr>
          <w:rFonts w:ascii="Arial" w:hAnsi="Arial" w:cs="Arial"/>
          <w:sz w:val="22"/>
          <w:szCs w:val="22"/>
          <w:shd w:val="clear" w:color="auto" w:fill="FFFFFF"/>
        </w:rPr>
        <w:t xml:space="preserve"> </w:t>
      </w:r>
    </w:p>
    <w:p w14:paraId="109C7D7A" w14:textId="65E97CCB" w:rsidR="00E6462B" w:rsidRPr="00D43F47" w:rsidRDefault="00E6462B" w:rsidP="00E6462B">
      <w:pPr>
        <w:pStyle w:val="Corpodetexto"/>
        <w:jc w:val="center"/>
        <w:rPr>
          <w:sz w:val="20"/>
          <w:szCs w:val="20"/>
        </w:rPr>
      </w:pPr>
      <w:r>
        <w:rPr>
          <w:sz w:val="20"/>
          <w:szCs w:val="20"/>
        </w:rPr>
        <w:t>Figura 3: Fotos das artes da antessala das coordenações de cursos</w:t>
      </w:r>
    </w:p>
    <w:p w14:paraId="5E86785A" w14:textId="77777777" w:rsidR="00E6462B" w:rsidRDefault="00E6462B" w:rsidP="00E6462B">
      <w:pPr>
        <w:pStyle w:val="Corpodetexto"/>
      </w:pPr>
      <w:r>
        <w:rPr>
          <w:noProof/>
        </w:rPr>
        <w:drawing>
          <wp:inline distT="0" distB="0" distL="0" distR="0" wp14:anchorId="2E7E5882" wp14:editId="4016408E">
            <wp:extent cx="5400040" cy="4051300"/>
            <wp:effectExtent l="0" t="0" r="0" b="6350"/>
            <wp:docPr id="1518556783" name="Imagem 2" descr="Uma imagem contendo no interior, verde, quart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56783" name="Imagem 2" descr="Uma imagem contendo no interior, verde, quarto, mes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14:paraId="67C3F606" w14:textId="77777777" w:rsidR="00E6462B" w:rsidRDefault="00E6462B" w:rsidP="00E6462B">
      <w:pPr>
        <w:pStyle w:val="Corpodetexto"/>
        <w:jc w:val="center"/>
        <w:rPr>
          <w:sz w:val="20"/>
          <w:szCs w:val="20"/>
        </w:rPr>
      </w:pPr>
      <w:r>
        <w:rPr>
          <w:sz w:val="20"/>
          <w:szCs w:val="20"/>
        </w:rPr>
        <w:t>Fonte: Autoras (2024)</w:t>
      </w:r>
    </w:p>
    <w:p w14:paraId="63C24282" w14:textId="77777777" w:rsidR="00E6462B" w:rsidRPr="00D43F47" w:rsidRDefault="00E6462B" w:rsidP="00E6462B">
      <w:pPr>
        <w:pStyle w:val="Corpodetexto"/>
      </w:pPr>
    </w:p>
    <w:p w14:paraId="2CBAAD70" w14:textId="77777777" w:rsidR="00E6462B" w:rsidRPr="005F752B" w:rsidRDefault="00E6462B" w:rsidP="00B16590">
      <w:pPr>
        <w:pStyle w:val="NormalWeb"/>
        <w:shd w:val="clear" w:color="auto" w:fill="FFFFFF"/>
        <w:spacing w:line="360" w:lineRule="auto"/>
        <w:ind w:firstLine="709"/>
        <w:jc w:val="both"/>
        <w:rPr>
          <w:rFonts w:ascii="Arial" w:hAnsi="Arial" w:cs="Arial"/>
          <w:sz w:val="22"/>
          <w:szCs w:val="22"/>
          <w:shd w:val="clear" w:color="auto" w:fill="FFFFFF"/>
        </w:rPr>
      </w:pPr>
    </w:p>
    <w:p w14:paraId="69CA7BA8" w14:textId="0A049FE3" w:rsidR="003B7C81" w:rsidRPr="005F752B" w:rsidRDefault="003B7C81"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lastRenderedPageBreak/>
        <w:t>A sala d</w:t>
      </w:r>
      <w:r w:rsidR="00332FD7" w:rsidRPr="005F752B">
        <w:rPr>
          <w:rFonts w:ascii="Arial" w:hAnsi="Arial" w:cs="Arial"/>
          <w:sz w:val="22"/>
          <w:szCs w:val="22"/>
        </w:rPr>
        <w:t>e</w:t>
      </w:r>
      <w:r w:rsidRPr="005F752B">
        <w:rPr>
          <w:rFonts w:ascii="Arial" w:hAnsi="Arial" w:cs="Arial"/>
          <w:sz w:val="22"/>
          <w:szCs w:val="22"/>
        </w:rPr>
        <w:t xml:space="preserve"> professores funciona como se tratasse de um “mercado profissional”, onde saberes e experiências profissionais diversos são valorizados </w:t>
      </w:r>
      <w:r w:rsidR="00DD75BB" w:rsidRPr="005F752B">
        <w:rPr>
          <w:rFonts w:ascii="Arial" w:hAnsi="Arial" w:cs="Arial"/>
          <w:sz w:val="22"/>
          <w:szCs w:val="22"/>
        </w:rPr>
        <w:t>ou desvalorizados de acordo como “são</w:t>
      </w:r>
      <w:r w:rsidRPr="005F752B">
        <w:rPr>
          <w:rFonts w:ascii="Arial" w:hAnsi="Arial" w:cs="Arial"/>
          <w:sz w:val="22"/>
          <w:szCs w:val="22"/>
        </w:rPr>
        <w:t xml:space="preserve"> ou não reconhecidos como legítimos pelo grupo e pela sua hierarquia profissional, potenciando ou limitando os investimentos de capital profissional, de cada um, nas </w:t>
      </w:r>
      <w:r w:rsidR="00DD75BB" w:rsidRPr="005F752B">
        <w:rPr>
          <w:rFonts w:ascii="Arial" w:hAnsi="Arial" w:cs="Arial"/>
          <w:sz w:val="22"/>
          <w:szCs w:val="22"/>
        </w:rPr>
        <w:t>atividades</w:t>
      </w:r>
      <w:r w:rsidRPr="005F752B">
        <w:rPr>
          <w:rFonts w:ascii="Arial" w:hAnsi="Arial" w:cs="Arial"/>
          <w:sz w:val="22"/>
          <w:szCs w:val="22"/>
        </w:rPr>
        <w:t xml:space="preserve"> e espaços da escola.” (C</w:t>
      </w:r>
      <w:r w:rsidR="00DD75BB" w:rsidRPr="005F752B">
        <w:rPr>
          <w:rFonts w:ascii="Arial" w:hAnsi="Arial" w:cs="Arial"/>
          <w:sz w:val="22"/>
          <w:szCs w:val="22"/>
        </w:rPr>
        <w:t>ARIA</w:t>
      </w:r>
      <w:r w:rsidRPr="005F752B">
        <w:rPr>
          <w:rFonts w:ascii="Arial" w:hAnsi="Arial" w:cs="Arial"/>
          <w:sz w:val="22"/>
          <w:szCs w:val="22"/>
        </w:rPr>
        <w:t>, 2000, p. 283</w:t>
      </w:r>
      <w:r w:rsidR="00DD75BB" w:rsidRPr="005F752B">
        <w:rPr>
          <w:rFonts w:ascii="Arial" w:hAnsi="Arial" w:cs="Arial"/>
          <w:sz w:val="22"/>
          <w:szCs w:val="22"/>
        </w:rPr>
        <w:t>)</w:t>
      </w:r>
    </w:p>
    <w:p w14:paraId="63BA8A62" w14:textId="7CA4A06B" w:rsidR="003162D2" w:rsidRPr="005F752B" w:rsidRDefault="00DD75BB"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A sala de professores como espaço de socialização,</w:t>
      </w:r>
      <w:r w:rsidR="003B7C81" w:rsidRPr="005F752B">
        <w:rPr>
          <w:rFonts w:ascii="Arial" w:hAnsi="Arial" w:cs="Arial"/>
          <w:sz w:val="22"/>
          <w:szCs w:val="22"/>
        </w:rPr>
        <w:t xml:space="preserve"> </w:t>
      </w:r>
      <w:r w:rsidRPr="005F752B">
        <w:rPr>
          <w:rFonts w:ascii="Arial" w:hAnsi="Arial" w:cs="Arial"/>
          <w:sz w:val="22"/>
          <w:szCs w:val="22"/>
        </w:rPr>
        <w:t>n</w:t>
      </w:r>
      <w:r w:rsidR="003B7C81" w:rsidRPr="005F752B">
        <w:rPr>
          <w:rFonts w:ascii="Arial" w:hAnsi="Arial" w:cs="Arial"/>
          <w:sz w:val="22"/>
          <w:szCs w:val="22"/>
        </w:rPr>
        <w:t>a concepção de Setton (20</w:t>
      </w:r>
      <w:r w:rsidR="00940B79" w:rsidRPr="005F752B">
        <w:rPr>
          <w:rFonts w:ascii="Arial" w:hAnsi="Arial" w:cs="Arial"/>
          <w:sz w:val="22"/>
          <w:szCs w:val="22"/>
        </w:rPr>
        <w:t>12</w:t>
      </w:r>
      <w:r w:rsidR="003B7C81" w:rsidRPr="005F752B">
        <w:rPr>
          <w:rFonts w:ascii="Arial" w:hAnsi="Arial" w:cs="Arial"/>
          <w:sz w:val="22"/>
          <w:szCs w:val="22"/>
        </w:rPr>
        <w:t xml:space="preserve">, p. 01), é um “conjunto expressivo de práticas de cultura que tecem e mantêm os laços sociais”. Esta perspectiva aborda a dimensão plural da experiência social, no processo interativo do indivíduo com a sociedade, no qual. </w:t>
      </w:r>
      <w:r w:rsidR="003162D2" w:rsidRPr="005F752B">
        <w:rPr>
          <w:rFonts w:ascii="Arial" w:hAnsi="Arial" w:cs="Arial"/>
          <w:sz w:val="22"/>
          <w:szCs w:val="22"/>
        </w:rPr>
        <w:t>“</w:t>
      </w:r>
      <w:r w:rsidR="003B7C81" w:rsidRPr="005F752B">
        <w:rPr>
          <w:rFonts w:ascii="Arial" w:hAnsi="Arial" w:cs="Arial"/>
          <w:sz w:val="22"/>
          <w:szCs w:val="22"/>
        </w:rPr>
        <w:t>O processo de socialização compreende as disposições culturais incorporadas pelos indivíduos ao longo de sua trajetória pessoal, nas múltiplas experiências vividas</w:t>
      </w:r>
      <w:r w:rsidR="003162D2" w:rsidRPr="005F752B">
        <w:rPr>
          <w:rFonts w:ascii="Arial" w:hAnsi="Arial" w:cs="Arial"/>
          <w:sz w:val="22"/>
          <w:szCs w:val="22"/>
        </w:rPr>
        <w:t>”</w:t>
      </w:r>
      <w:r w:rsidR="003B7C81" w:rsidRPr="005F752B">
        <w:rPr>
          <w:rFonts w:ascii="Arial" w:hAnsi="Arial" w:cs="Arial"/>
          <w:sz w:val="22"/>
          <w:szCs w:val="22"/>
        </w:rPr>
        <w:t xml:space="preserve">. </w:t>
      </w:r>
      <w:r w:rsidR="003162D2" w:rsidRPr="005F752B">
        <w:rPr>
          <w:rFonts w:ascii="Arial" w:hAnsi="Arial" w:cs="Arial"/>
          <w:sz w:val="22"/>
          <w:szCs w:val="22"/>
        </w:rPr>
        <w:t>Sendo esse processo “</w:t>
      </w:r>
      <w:r w:rsidR="003B7C81" w:rsidRPr="005F752B">
        <w:rPr>
          <w:rFonts w:ascii="Arial" w:hAnsi="Arial" w:cs="Arial"/>
          <w:sz w:val="22"/>
          <w:szCs w:val="22"/>
        </w:rPr>
        <w:t xml:space="preserve">construído na relação do indivíduo com a cultura na qual está inserido e com outros atores </w:t>
      </w:r>
      <w:r w:rsidR="003162D2" w:rsidRPr="005F752B">
        <w:rPr>
          <w:rFonts w:ascii="Arial" w:hAnsi="Arial" w:cs="Arial"/>
          <w:sz w:val="22"/>
          <w:szCs w:val="22"/>
        </w:rPr>
        <w:t xml:space="preserve">sociais”. O </w:t>
      </w:r>
      <w:r w:rsidR="003B7C81" w:rsidRPr="005F752B">
        <w:rPr>
          <w:rFonts w:ascii="Arial" w:hAnsi="Arial" w:cs="Arial"/>
          <w:sz w:val="22"/>
          <w:szCs w:val="22"/>
        </w:rPr>
        <w:t>indivíduo se identifica com os valores da</w:t>
      </w:r>
      <w:r w:rsidR="003162D2" w:rsidRPr="005F752B">
        <w:rPr>
          <w:rFonts w:ascii="Arial" w:hAnsi="Arial" w:cs="Arial"/>
          <w:sz w:val="22"/>
          <w:szCs w:val="22"/>
        </w:rPr>
        <w:t xml:space="preserve"> sua</w:t>
      </w:r>
      <w:r w:rsidR="003B7C81" w:rsidRPr="005F752B">
        <w:rPr>
          <w:rFonts w:ascii="Arial" w:hAnsi="Arial" w:cs="Arial"/>
          <w:sz w:val="22"/>
          <w:szCs w:val="22"/>
        </w:rPr>
        <w:t xml:space="preserve"> profissão e</w:t>
      </w:r>
      <w:r w:rsidR="003162D2" w:rsidRPr="005F752B">
        <w:rPr>
          <w:rFonts w:ascii="Arial" w:hAnsi="Arial" w:cs="Arial"/>
          <w:sz w:val="22"/>
          <w:szCs w:val="22"/>
        </w:rPr>
        <w:t xml:space="preserve"> obtém </w:t>
      </w:r>
      <w:r w:rsidR="003B7C81" w:rsidRPr="005F752B">
        <w:rPr>
          <w:rFonts w:ascii="Arial" w:hAnsi="Arial" w:cs="Arial"/>
          <w:sz w:val="22"/>
          <w:szCs w:val="22"/>
        </w:rPr>
        <w:t>o reconhecimento dos membros d</w:t>
      </w:r>
      <w:r w:rsidR="003162D2" w:rsidRPr="005F752B">
        <w:rPr>
          <w:rFonts w:ascii="Arial" w:hAnsi="Arial" w:cs="Arial"/>
          <w:sz w:val="22"/>
          <w:szCs w:val="22"/>
        </w:rPr>
        <w:t xml:space="preserve">e seu </w:t>
      </w:r>
      <w:r w:rsidR="003B7C81" w:rsidRPr="005F752B">
        <w:rPr>
          <w:rFonts w:ascii="Arial" w:hAnsi="Arial" w:cs="Arial"/>
          <w:sz w:val="22"/>
          <w:szCs w:val="22"/>
        </w:rPr>
        <w:t xml:space="preserve">grupo de </w:t>
      </w:r>
      <w:r w:rsidR="003162D2" w:rsidRPr="005F752B">
        <w:rPr>
          <w:rFonts w:ascii="Arial" w:hAnsi="Arial" w:cs="Arial"/>
          <w:sz w:val="22"/>
          <w:szCs w:val="22"/>
        </w:rPr>
        <w:t>modelo</w:t>
      </w:r>
      <w:r w:rsidR="003B7C81" w:rsidRPr="005F752B">
        <w:rPr>
          <w:rFonts w:ascii="Arial" w:hAnsi="Arial" w:cs="Arial"/>
          <w:sz w:val="22"/>
          <w:szCs w:val="22"/>
        </w:rPr>
        <w:t xml:space="preserve">, </w:t>
      </w:r>
      <w:r w:rsidR="003162D2" w:rsidRPr="005F752B">
        <w:rPr>
          <w:rFonts w:ascii="Arial" w:hAnsi="Arial" w:cs="Arial"/>
          <w:sz w:val="22"/>
          <w:szCs w:val="22"/>
        </w:rPr>
        <w:t>em uma situação marcada pelas</w:t>
      </w:r>
      <w:r w:rsidR="003B7C81" w:rsidRPr="005F752B">
        <w:rPr>
          <w:rFonts w:ascii="Arial" w:hAnsi="Arial" w:cs="Arial"/>
          <w:sz w:val="22"/>
          <w:szCs w:val="22"/>
        </w:rPr>
        <w:t xml:space="preserve"> aprendizagens sociais e características pessoais.</w:t>
      </w:r>
      <w:r w:rsidR="003162D2" w:rsidRPr="005F752B">
        <w:rPr>
          <w:rFonts w:ascii="Arial" w:hAnsi="Arial" w:cs="Arial"/>
          <w:sz w:val="22"/>
          <w:szCs w:val="22"/>
        </w:rPr>
        <w:t xml:space="preserve"> </w:t>
      </w:r>
    </w:p>
    <w:p w14:paraId="3E6E8522" w14:textId="2168D51D" w:rsidR="00714C9D" w:rsidRPr="005F752B" w:rsidRDefault="003162D2" w:rsidP="00B16590">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D</w:t>
      </w:r>
      <w:r w:rsidR="007F12CF" w:rsidRPr="005F752B">
        <w:rPr>
          <w:rFonts w:ascii="Arial" w:hAnsi="Arial" w:cs="Arial"/>
          <w:sz w:val="22"/>
          <w:szCs w:val="22"/>
        </w:rPr>
        <w:t>esta forma, pode</w:t>
      </w:r>
      <w:r w:rsidRPr="005F752B">
        <w:rPr>
          <w:rFonts w:ascii="Arial" w:hAnsi="Arial" w:cs="Arial"/>
          <w:sz w:val="22"/>
          <w:szCs w:val="22"/>
        </w:rPr>
        <w:t xml:space="preserve">-se </w:t>
      </w:r>
      <w:r w:rsidR="007F12CF" w:rsidRPr="005F752B">
        <w:rPr>
          <w:rFonts w:ascii="Arial" w:hAnsi="Arial" w:cs="Arial"/>
          <w:sz w:val="22"/>
          <w:szCs w:val="22"/>
        </w:rPr>
        <w:t xml:space="preserve">afirmar que a identidade profissional </w:t>
      </w:r>
      <w:r w:rsidR="00714C9D" w:rsidRPr="005F752B">
        <w:rPr>
          <w:rFonts w:ascii="Arial" w:hAnsi="Arial" w:cs="Arial"/>
          <w:sz w:val="22"/>
          <w:szCs w:val="22"/>
        </w:rPr>
        <w:t>se adapta</w:t>
      </w:r>
      <w:r w:rsidR="00332FD7" w:rsidRPr="005F752B">
        <w:rPr>
          <w:rFonts w:ascii="Arial" w:hAnsi="Arial" w:cs="Arial"/>
          <w:sz w:val="22"/>
          <w:szCs w:val="22"/>
        </w:rPr>
        <w:t xml:space="preserve"> e </w:t>
      </w:r>
      <w:r w:rsidR="00714C9D" w:rsidRPr="005F752B">
        <w:rPr>
          <w:rFonts w:ascii="Arial" w:hAnsi="Arial" w:cs="Arial"/>
          <w:sz w:val="22"/>
          <w:szCs w:val="22"/>
        </w:rPr>
        <w:t>se desenvolve</w:t>
      </w:r>
      <w:r w:rsidR="007F12CF" w:rsidRPr="005F752B">
        <w:rPr>
          <w:rFonts w:ascii="Arial" w:hAnsi="Arial" w:cs="Arial"/>
          <w:sz w:val="22"/>
          <w:szCs w:val="22"/>
        </w:rPr>
        <w:t xml:space="preserve"> ao contexto socio-</w:t>
      </w:r>
      <w:r w:rsidRPr="005F752B">
        <w:rPr>
          <w:rFonts w:ascii="Arial" w:hAnsi="Arial" w:cs="Arial"/>
          <w:sz w:val="22"/>
          <w:szCs w:val="22"/>
        </w:rPr>
        <w:t>político</w:t>
      </w:r>
      <w:r w:rsidR="007F12CF" w:rsidRPr="005F752B">
        <w:rPr>
          <w:rFonts w:ascii="Arial" w:hAnsi="Arial" w:cs="Arial"/>
          <w:sz w:val="22"/>
          <w:szCs w:val="22"/>
        </w:rPr>
        <w:t>-</w:t>
      </w:r>
      <w:r w:rsidRPr="005F752B">
        <w:rPr>
          <w:rFonts w:ascii="Arial" w:hAnsi="Arial" w:cs="Arial"/>
          <w:sz w:val="22"/>
          <w:szCs w:val="22"/>
        </w:rPr>
        <w:t>histórico</w:t>
      </w:r>
      <w:r w:rsidR="007F12CF" w:rsidRPr="005F752B">
        <w:rPr>
          <w:rFonts w:ascii="Arial" w:hAnsi="Arial" w:cs="Arial"/>
          <w:sz w:val="22"/>
          <w:szCs w:val="22"/>
        </w:rPr>
        <w:t xml:space="preserve"> em que </w:t>
      </w:r>
      <w:r w:rsidRPr="005F752B">
        <w:rPr>
          <w:rFonts w:ascii="Arial" w:hAnsi="Arial" w:cs="Arial"/>
          <w:sz w:val="22"/>
          <w:szCs w:val="22"/>
        </w:rPr>
        <w:t>está</w:t>
      </w:r>
      <w:r w:rsidR="007F12CF" w:rsidRPr="005F752B">
        <w:rPr>
          <w:rFonts w:ascii="Arial" w:hAnsi="Arial" w:cs="Arial"/>
          <w:sz w:val="22"/>
          <w:szCs w:val="22"/>
        </w:rPr>
        <w:t xml:space="preserve"> inserido o professor</w:t>
      </w:r>
      <w:r w:rsidRPr="005F752B">
        <w:rPr>
          <w:rFonts w:ascii="Arial" w:hAnsi="Arial" w:cs="Arial"/>
          <w:sz w:val="22"/>
          <w:szCs w:val="22"/>
        </w:rPr>
        <w:t>, de acordo com Teixeira (200</w:t>
      </w:r>
      <w:r w:rsidR="00B16590" w:rsidRPr="005F752B">
        <w:rPr>
          <w:rFonts w:ascii="Arial" w:hAnsi="Arial" w:cs="Arial"/>
          <w:sz w:val="22"/>
          <w:szCs w:val="22"/>
        </w:rPr>
        <w:t>4</w:t>
      </w:r>
      <w:r w:rsidRPr="005F752B">
        <w:rPr>
          <w:rFonts w:ascii="Arial" w:hAnsi="Arial" w:cs="Arial"/>
          <w:sz w:val="22"/>
          <w:szCs w:val="22"/>
        </w:rPr>
        <w:t>), o</w:t>
      </w:r>
      <w:r w:rsidR="007F12CF" w:rsidRPr="005F752B">
        <w:rPr>
          <w:rFonts w:ascii="Arial" w:hAnsi="Arial" w:cs="Arial"/>
          <w:sz w:val="22"/>
          <w:szCs w:val="22"/>
        </w:rPr>
        <w:t xml:space="preserve"> professor reflexivo relativiza seus saberes, questionando-os sempre</w:t>
      </w:r>
      <w:r w:rsidRPr="005F752B">
        <w:rPr>
          <w:rFonts w:ascii="Arial" w:hAnsi="Arial" w:cs="Arial"/>
          <w:sz w:val="22"/>
          <w:szCs w:val="22"/>
        </w:rPr>
        <w:t xml:space="preserve">, está </w:t>
      </w:r>
      <w:r w:rsidR="007F12CF" w:rsidRPr="005F752B">
        <w:rPr>
          <w:rFonts w:ascii="Arial" w:hAnsi="Arial" w:cs="Arial"/>
          <w:sz w:val="22"/>
          <w:szCs w:val="22"/>
        </w:rPr>
        <w:t>busca</w:t>
      </w:r>
      <w:r w:rsidRPr="005F752B">
        <w:rPr>
          <w:rFonts w:ascii="Arial" w:hAnsi="Arial" w:cs="Arial"/>
          <w:sz w:val="22"/>
          <w:szCs w:val="22"/>
        </w:rPr>
        <w:t>ndo</w:t>
      </w:r>
      <w:r w:rsidR="007F12CF" w:rsidRPr="005F752B">
        <w:rPr>
          <w:rFonts w:ascii="Arial" w:hAnsi="Arial" w:cs="Arial"/>
          <w:sz w:val="22"/>
          <w:szCs w:val="22"/>
        </w:rPr>
        <w:t xml:space="preserve"> </w:t>
      </w:r>
      <w:r w:rsidR="00923160" w:rsidRPr="005F752B">
        <w:rPr>
          <w:rFonts w:ascii="Arial" w:hAnsi="Arial" w:cs="Arial"/>
          <w:sz w:val="22"/>
          <w:szCs w:val="22"/>
        </w:rPr>
        <w:t xml:space="preserve">constantemente </w:t>
      </w:r>
      <w:r w:rsidR="007F12CF" w:rsidRPr="005F752B">
        <w:rPr>
          <w:rFonts w:ascii="Arial" w:hAnsi="Arial" w:cs="Arial"/>
          <w:sz w:val="22"/>
          <w:szCs w:val="22"/>
        </w:rPr>
        <w:t>reformula</w:t>
      </w:r>
      <w:r w:rsidR="00923160" w:rsidRPr="005F752B">
        <w:rPr>
          <w:rFonts w:ascii="Arial" w:hAnsi="Arial" w:cs="Arial"/>
          <w:sz w:val="22"/>
          <w:szCs w:val="22"/>
        </w:rPr>
        <w:t>ções</w:t>
      </w:r>
      <w:r w:rsidR="007F12CF" w:rsidRPr="005F752B">
        <w:rPr>
          <w:rFonts w:ascii="Arial" w:hAnsi="Arial" w:cs="Arial"/>
          <w:sz w:val="22"/>
          <w:szCs w:val="22"/>
        </w:rPr>
        <w:t xml:space="preserve"> dos saberes </w:t>
      </w:r>
      <w:r w:rsidR="00923160" w:rsidRPr="005F752B">
        <w:rPr>
          <w:rFonts w:ascii="Arial" w:hAnsi="Arial" w:cs="Arial"/>
          <w:sz w:val="22"/>
          <w:szCs w:val="22"/>
        </w:rPr>
        <w:t>através</w:t>
      </w:r>
      <w:r w:rsidR="007F12CF" w:rsidRPr="005F752B">
        <w:rPr>
          <w:rFonts w:ascii="Arial" w:hAnsi="Arial" w:cs="Arial"/>
          <w:sz w:val="22"/>
          <w:szCs w:val="22"/>
        </w:rPr>
        <w:t xml:space="preserve"> da </w:t>
      </w:r>
      <w:r w:rsidR="00923160" w:rsidRPr="005F752B">
        <w:rPr>
          <w:rFonts w:ascii="Arial" w:hAnsi="Arial" w:cs="Arial"/>
          <w:sz w:val="22"/>
          <w:szCs w:val="22"/>
        </w:rPr>
        <w:t>reflexão</w:t>
      </w:r>
    </w:p>
    <w:p w14:paraId="73750740" w14:textId="0B08D61D" w:rsidR="00A651CE" w:rsidRPr="005F752B" w:rsidRDefault="00714C9D" w:rsidP="003C14B6">
      <w:pPr>
        <w:pStyle w:val="NormalWeb"/>
        <w:shd w:val="clear" w:color="auto" w:fill="FFFFFF"/>
        <w:spacing w:line="360" w:lineRule="auto"/>
        <w:ind w:firstLine="709"/>
        <w:jc w:val="both"/>
        <w:rPr>
          <w:rFonts w:ascii="Arial" w:hAnsi="Arial" w:cs="Arial"/>
          <w:sz w:val="22"/>
          <w:szCs w:val="22"/>
        </w:rPr>
      </w:pPr>
      <w:r w:rsidRPr="005F752B">
        <w:rPr>
          <w:rFonts w:ascii="Arial" w:hAnsi="Arial" w:cs="Arial"/>
          <w:sz w:val="22"/>
          <w:szCs w:val="22"/>
        </w:rPr>
        <w:t>A d</w:t>
      </w:r>
      <w:r w:rsidR="00896BD3" w:rsidRPr="005F752B">
        <w:rPr>
          <w:rFonts w:ascii="Arial" w:hAnsi="Arial" w:cs="Arial"/>
          <w:sz w:val="22"/>
          <w:szCs w:val="22"/>
        </w:rPr>
        <w:t>escrição das relações espaço-tempo na sala d</w:t>
      </w:r>
      <w:r w:rsidRPr="005F752B">
        <w:rPr>
          <w:rFonts w:ascii="Arial" w:hAnsi="Arial" w:cs="Arial"/>
          <w:sz w:val="22"/>
          <w:szCs w:val="22"/>
        </w:rPr>
        <w:t>e</w:t>
      </w:r>
      <w:r w:rsidR="00896BD3" w:rsidRPr="005F752B">
        <w:rPr>
          <w:rFonts w:ascii="Arial" w:hAnsi="Arial" w:cs="Arial"/>
          <w:sz w:val="22"/>
          <w:szCs w:val="22"/>
        </w:rPr>
        <w:t xml:space="preserve"> professore</w:t>
      </w:r>
      <w:r w:rsidR="00B16590" w:rsidRPr="005F752B">
        <w:rPr>
          <w:rFonts w:ascii="Arial" w:hAnsi="Arial" w:cs="Arial"/>
          <w:sz w:val="22"/>
          <w:szCs w:val="22"/>
        </w:rPr>
        <w:t>s, conforme Iório (</w:t>
      </w:r>
      <w:r w:rsidR="009C034B" w:rsidRPr="005F752B">
        <w:rPr>
          <w:rFonts w:ascii="Arial" w:hAnsi="Arial" w:cs="Arial"/>
          <w:sz w:val="22"/>
          <w:szCs w:val="22"/>
        </w:rPr>
        <w:t>2012),</w:t>
      </w:r>
      <w:r w:rsidRPr="005F752B">
        <w:rPr>
          <w:rFonts w:ascii="Arial" w:hAnsi="Arial" w:cs="Arial"/>
          <w:sz w:val="22"/>
          <w:szCs w:val="22"/>
        </w:rPr>
        <w:t xml:space="preserve"> </w:t>
      </w:r>
      <w:r w:rsidR="007F476E" w:rsidRPr="005F752B">
        <w:rPr>
          <w:rFonts w:ascii="Arial" w:hAnsi="Arial" w:cs="Arial"/>
          <w:sz w:val="22"/>
          <w:szCs w:val="22"/>
        </w:rPr>
        <w:t>envolve principalmente</w:t>
      </w:r>
      <w:r w:rsidR="00896BD3" w:rsidRPr="005F752B">
        <w:rPr>
          <w:rFonts w:ascii="Arial" w:hAnsi="Arial" w:cs="Arial"/>
          <w:sz w:val="22"/>
          <w:szCs w:val="22"/>
        </w:rPr>
        <w:t xml:space="preserve"> o horário do </w:t>
      </w:r>
      <w:r w:rsidR="007F476E" w:rsidRPr="005F752B">
        <w:rPr>
          <w:rFonts w:ascii="Arial" w:hAnsi="Arial" w:cs="Arial"/>
          <w:sz w:val="22"/>
          <w:szCs w:val="22"/>
        </w:rPr>
        <w:t>intervalo de aulas</w:t>
      </w:r>
      <w:r w:rsidR="00896BD3" w:rsidRPr="005F752B">
        <w:rPr>
          <w:rFonts w:ascii="Arial" w:hAnsi="Arial" w:cs="Arial"/>
          <w:sz w:val="22"/>
          <w:szCs w:val="22"/>
        </w:rPr>
        <w:t>, que aconte</w:t>
      </w:r>
      <w:r w:rsidR="007F476E" w:rsidRPr="005F752B">
        <w:rPr>
          <w:rFonts w:ascii="Arial" w:hAnsi="Arial" w:cs="Arial"/>
          <w:sz w:val="22"/>
          <w:szCs w:val="22"/>
        </w:rPr>
        <w:t>ce nos três períodos, manhã, tarde e noite, durante vinte minutos, os professores</w:t>
      </w:r>
      <w:r w:rsidR="00896BD3" w:rsidRPr="005F752B">
        <w:rPr>
          <w:rFonts w:ascii="Arial" w:hAnsi="Arial" w:cs="Arial"/>
          <w:sz w:val="22"/>
          <w:szCs w:val="22"/>
        </w:rPr>
        <w:t xml:space="preserve"> </w:t>
      </w:r>
      <w:r w:rsidR="007F476E" w:rsidRPr="005F752B">
        <w:rPr>
          <w:rFonts w:ascii="Arial" w:hAnsi="Arial" w:cs="Arial"/>
          <w:sz w:val="22"/>
          <w:szCs w:val="22"/>
        </w:rPr>
        <w:t>se reúnem</w:t>
      </w:r>
      <w:r w:rsidR="00896BD3" w:rsidRPr="005F752B">
        <w:rPr>
          <w:rFonts w:ascii="Arial" w:hAnsi="Arial" w:cs="Arial"/>
          <w:sz w:val="22"/>
          <w:szCs w:val="22"/>
        </w:rPr>
        <w:t xml:space="preserve"> na sala d</w:t>
      </w:r>
      <w:r w:rsidR="007F476E" w:rsidRPr="005F752B">
        <w:rPr>
          <w:rFonts w:ascii="Arial" w:hAnsi="Arial" w:cs="Arial"/>
          <w:sz w:val="22"/>
          <w:szCs w:val="22"/>
        </w:rPr>
        <w:t>e</w:t>
      </w:r>
      <w:r w:rsidR="00896BD3" w:rsidRPr="005F752B">
        <w:rPr>
          <w:rFonts w:ascii="Arial" w:hAnsi="Arial" w:cs="Arial"/>
          <w:sz w:val="22"/>
          <w:szCs w:val="22"/>
        </w:rPr>
        <w:t xml:space="preserve"> professores, localizada ao lado</w:t>
      </w:r>
      <w:r w:rsidR="007F476E" w:rsidRPr="005F752B">
        <w:rPr>
          <w:rFonts w:ascii="Arial" w:hAnsi="Arial" w:cs="Arial"/>
          <w:sz w:val="22"/>
          <w:szCs w:val="22"/>
        </w:rPr>
        <w:t xml:space="preserve"> da secretaria e da diretoria de serviços. </w:t>
      </w:r>
      <w:r w:rsidR="00896BD3" w:rsidRPr="005F752B">
        <w:rPr>
          <w:rFonts w:ascii="Arial" w:hAnsi="Arial" w:cs="Arial"/>
          <w:sz w:val="22"/>
          <w:szCs w:val="22"/>
        </w:rPr>
        <w:t xml:space="preserve">O espaço é </w:t>
      </w:r>
      <w:r w:rsidR="007F476E" w:rsidRPr="005F752B">
        <w:rPr>
          <w:rFonts w:ascii="Arial" w:hAnsi="Arial" w:cs="Arial"/>
          <w:sz w:val="22"/>
          <w:szCs w:val="22"/>
        </w:rPr>
        <w:t>bom</w:t>
      </w:r>
      <w:r w:rsidR="00896BD3" w:rsidRPr="005F752B">
        <w:rPr>
          <w:rFonts w:ascii="Arial" w:hAnsi="Arial" w:cs="Arial"/>
          <w:sz w:val="22"/>
          <w:szCs w:val="22"/>
        </w:rPr>
        <w:t>, sendo que a porta de entrada fica em frente ao</w:t>
      </w:r>
      <w:r w:rsidR="007F476E" w:rsidRPr="005F752B">
        <w:rPr>
          <w:rFonts w:ascii="Arial" w:hAnsi="Arial" w:cs="Arial"/>
          <w:sz w:val="22"/>
          <w:szCs w:val="22"/>
        </w:rPr>
        <w:t xml:space="preserve"> </w:t>
      </w:r>
      <w:r w:rsidR="00896BD3" w:rsidRPr="005F752B">
        <w:rPr>
          <w:rFonts w:ascii="Arial" w:hAnsi="Arial" w:cs="Arial"/>
          <w:sz w:val="22"/>
          <w:szCs w:val="22"/>
        </w:rPr>
        <w:t>saguão</w:t>
      </w:r>
      <w:r w:rsidR="007F476E" w:rsidRPr="005F752B">
        <w:rPr>
          <w:rFonts w:ascii="Arial" w:hAnsi="Arial" w:cs="Arial"/>
          <w:sz w:val="22"/>
          <w:szCs w:val="22"/>
        </w:rPr>
        <w:t xml:space="preserve">, que dá para a biblioteca. </w:t>
      </w:r>
      <w:r w:rsidR="00896BD3" w:rsidRPr="005F752B">
        <w:rPr>
          <w:rFonts w:ascii="Arial" w:hAnsi="Arial" w:cs="Arial"/>
          <w:sz w:val="22"/>
          <w:szCs w:val="22"/>
        </w:rPr>
        <w:t>Dentro da sala,</w:t>
      </w:r>
      <w:r w:rsidR="007F476E" w:rsidRPr="005F752B">
        <w:rPr>
          <w:rFonts w:ascii="Arial" w:hAnsi="Arial" w:cs="Arial"/>
          <w:sz w:val="22"/>
          <w:szCs w:val="22"/>
        </w:rPr>
        <w:t xml:space="preserve"> não há janelas, e em seu final há os banheiros para os professores e as professoras, há uma porta, que se adentra </w:t>
      </w:r>
      <w:r w:rsidR="00A651CE" w:rsidRPr="005F752B">
        <w:rPr>
          <w:rFonts w:ascii="Arial" w:hAnsi="Arial" w:cs="Arial"/>
          <w:sz w:val="22"/>
          <w:szCs w:val="22"/>
        </w:rPr>
        <w:t>a sala</w:t>
      </w:r>
      <w:r w:rsidR="007F476E" w:rsidRPr="005F752B">
        <w:rPr>
          <w:rFonts w:ascii="Arial" w:hAnsi="Arial" w:cs="Arial"/>
          <w:sz w:val="22"/>
          <w:szCs w:val="22"/>
        </w:rPr>
        <w:t xml:space="preserve"> dos coordenadores, outra porta para a sala de reuniões, e outra para a sala onde ficam os armários, as mesas para os notebooks</w:t>
      </w:r>
      <w:r w:rsidR="003C14B6" w:rsidRPr="005F752B">
        <w:rPr>
          <w:rFonts w:ascii="Arial" w:hAnsi="Arial" w:cs="Arial"/>
          <w:sz w:val="22"/>
          <w:szCs w:val="22"/>
        </w:rPr>
        <w:t>,</w:t>
      </w:r>
      <w:r w:rsidR="00332FD7" w:rsidRPr="005F752B">
        <w:rPr>
          <w:rFonts w:ascii="Arial" w:hAnsi="Arial" w:cs="Arial"/>
          <w:sz w:val="22"/>
          <w:szCs w:val="22"/>
        </w:rPr>
        <w:t xml:space="preserve"> computadores, </w:t>
      </w:r>
      <w:r w:rsidR="007F476E" w:rsidRPr="005F752B">
        <w:rPr>
          <w:rFonts w:ascii="Arial" w:hAnsi="Arial" w:cs="Arial"/>
          <w:sz w:val="22"/>
          <w:szCs w:val="22"/>
        </w:rPr>
        <w:t>impressoras para uso exclusivo dos professores da instituição</w:t>
      </w:r>
      <w:r w:rsidR="003C14B6" w:rsidRPr="005F752B">
        <w:rPr>
          <w:rFonts w:ascii="Arial" w:hAnsi="Arial" w:cs="Arial"/>
          <w:sz w:val="22"/>
          <w:szCs w:val="22"/>
        </w:rPr>
        <w:t xml:space="preserve"> e vários arquivos para uso da secretaria. </w:t>
      </w:r>
      <w:r w:rsidR="00A651CE" w:rsidRPr="005F752B">
        <w:rPr>
          <w:rFonts w:ascii="Arial" w:hAnsi="Arial" w:cs="Arial"/>
          <w:sz w:val="22"/>
          <w:szCs w:val="22"/>
        </w:rPr>
        <w:t xml:space="preserve"> </w:t>
      </w:r>
      <w:r w:rsidR="00896BD3" w:rsidRPr="005F752B">
        <w:rPr>
          <w:rFonts w:ascii="Arial" w:hAnsi="Arial" w:cs="Arial"/>
          <w:sz w:val="22"/>
          <w:szCs w:val="22"/>
        </w:rPr>
        <w:t xml:space="preserve">A referida sala </w:t>
      </w:r>
      <w:r w:rsidR="00A651CE" w:rsidRPr="005F752B">
        <w:rPr>
          <w:rFonts w:ascii="Arial" w:hAnsi="Arial" w:cs="Arial"/>
          <w:sz w:val="22"/>
          <w:szCs w:val="22"/>
        </w:rPr>
        <w:t>apresenta</w:t>
      </w:r>
      <w:r w:rsidR="003C14B6" w:rsidRPr="005F752B">
        <w:rPr>
          <w:rFonts w:ascii="Arial" w:hAnsi="Arial" w:cs="Arial"/>
          <w:sz w:val="22"/>
          <w:szCs w:val="22"/>
        </w:rPr>
        <w:t xml:space="preserve"> </w:t>
      </w:r>
      <w:r w:rsidR="00A651CE" w:rsidRPr="005F752B">
        <w:rPr>
          <w:rFonts w:ascii="Arial" w:hAnsi="Arial" w:cs="Arial"/>
          <w:sz w:val="22"/>
          <w:szCs w:val="22"/>
        </w:rPr>
        <w:t>bom esp</w:t>
      </w:r>
      <w:r w:rsidR="00896BD3" w:rsidRPr="005F752B">
        <w:rPr>
          <w:rFonts w:ascii="Arial" w:hAnsi="Arial" w:cs="Arial"/>
          <w:sz w:val="22"/>
          <w:szCs w:val="22"/>
        </w:rPr>
        <w:t xml:space="preserve">aço para a circulação das pessoas. </w:t>
      </w:r>
      <w:r w:rsidR="00A651CE" w:rsidRPr="005F752B">
        <w:rPr>
          <w:rFonts w:ascii="Arial" w:hAnsi="Arial" w:cs="Arial"/>
          <w:sz w:val="22"/>
          <w:szCs w:val="22"/>
        </w:rPr>
        <w:t>No centro</w:t>
      </w:r>
      <w:r w:rsidR="00896BD3" w:rsidRPr="005F752B">
        <w:rPr>
          <w:rFonts w:ascii="Arial" w:hAnsi="Arial" w:cs="Arial"/>
          <w:sz w:val="22"/>
          <w:szCs w:val="22"/>
        </w:rPr>
        <w:t xml:space="preserve">, </w:t>
      </w:r>
      <w:r w:rsidR="00A651CE" w:rsidRPr="005F752B">
        <w:rPr>
          <w:rFonts w:ascii="Arial" w:hAnsi="Arial" w:cs="Arial"/>
          <w:sz w:val="22"/>
          <w:szCs w:val="22"/>
        </w:rPr>
        <w:t>tem</w:t>
      </w:r>
      <w:r w:rsidR="00896BD3" w:rsidRPr="005F752B">
        <w:rPr>
          <w:rFonts w:ascii="Arial" w:hAnsi="Arial" w:cs="Arial"/>
          <w:sz w:val="22"/>
          <w:szCs w:val="22"/>
        </w:rPr>
        <w:t xml:space="preserve"> uma mesa grande com cadeiras ao redor</w:t>
      </w:r>
      <w:r w:rsidR="003C14B6" w:rsidRPr="005F752B">
        <w:rPr>
          <w:rFonts w:ascii="Arial" w:hAnsi="Arial" w:cs="Arial"/>
          <w:sz w:val="22"/>
          <w:szCs w:val="22"/>
        </w:rPr>
        <w:t xml:space="preserve"> e </w:t>
      </w:r>
      <w:r w:rsidR="00332FD7" w:rsidRPr="005F752B">
        <w:rPr>
          <w:rFonts w:ascii="Arial" w:hAnsi="Arial" w:cs="Arial"/>
          <w:sz w:val="22"/>
          <w:szCs w:val="22"/>
        </w:rPr>
        <w:t>três</w:t>
      </w:r>
      <w:r w:rsidR="003C14B6" w:rsidRPr="005F752B">
        <w:rPr>
          <w:rFonts w:ascii="Arial" w:hAnsi="Arial" w:cs="Arial"/>
          <w:sz w:val="22"/>
          <w:szCs w:val="22"/>
        </w:rPr>
        <w:t xml:space="preserve"> sofás de cor preta. Na</w:t>
      </w:r>
      <w:r w:rsidR="00896BD3" w:rsidRPr="005F752B">
        <w:rPr>
          <w:rFonts w:ascii="Arial" w:hAnsi="Arial" w:cs="Arial"/>
          <w:sz w:val="22"/>
          <w:szCs w:val="22"/>
        </w:rPr>
        <w:t xml:space="preserve"> lateral, </w:t>
      </w:r>
      <w:r w:rsidR="003C14B6" w:rsidRPr="005F752B">
        <w:rPr>
          <w:rFonts w:ascii="Arial" w:hAnsi="Arial" w:cs="Arial"/>
          <w:sz w:val="22"/>
          <w:szCs w:val="22"/>
        </w:rPr>
        <w:t xml:space="preserve">outros </w:t>
      </w:r>
      <w:r w:rsidR="00A651CE" w:rsidRPr="005F752B">
        <w:rPr>
          <w:rFonts w:ascii="Arial" w:hAnsi="Arial" w:cs="Arial"/>
          <w:sz w:val="22"/>
          <w:szCs w:val="22"/>
        </w:rPr>
        <w:t>dois sofás</w:t>
      </w:r>
      <w:r w:rsidR="003C14B6" w:rsidRPr="005F752B">
        <w:rPr>
          <w:rFonts w:ascii="Arial" w:hAnsi="Arial" w:cs="Arial"/>
          <w:sz w:val="22"/>
          <w:szCs w:val="22"/>
        </w:rPr>
        <w:t xml:space="preserve"> de cor bege</w:t>
      </w:r>
      <w:r w:rsidR="00A651CE" w:rsidRPr="005F752B">
        <w:rPr>
          <w:rFonts w:ascii="Arial" w:hAnsi="Arial" w:cs="Arial"/>
          <w:sz w:val="22"/>
          <w:szCs w:val="22"/>
        </w:rPr>
        <w:t>, a mesa com o livro ponto e uma mesa com cafeteiras</w:t>
      </w:r>
      <w:r w:rsidR="00332FD7" w:rsidRPr="005F752B">
        <w:rPr>
          <w:rFonts w:ascii="Arial" w:hAnsi="Arial" w:cs="Arial"/>
          <w:sz w:val="22"/>
          <w:szCs w:val="22"/>
        </w:rPr>
        <w:t>. E</w:t>
      </w:r>
      <w:r w:rsidR="00A651CE" w:rsidRPr="005F752B">
        <w:rPr>
          <w:rFonts w:ascii="Arial" w:hAnsi="Arial" w:cs="Arial"/>
          <w:sz w:val="22"/>
          <w:szCs w:val="22"/>
        </w:rPr>
        <w:t xml:space="preserve"> ao lado do bebedouro de água</w:t>
      </w:r>
      <w:r w:rsidR="003C14B6" w:rsidRPr="005F752B">
        <w:rPr>
          <w:rFonts w:ascii="Arial" w:hAnsi="Arial" w:cs="Arial"/>
          <w:sz w:val="22"/>
          <w:szCs w:val="22"/>
        </w:rPr>
        <w:t>, também em uma parede lateral</w:t>
      </w:r>
      <w:r w:rsidR="00332FD7" w:rsidRPr="005F752B">
        <w:rPr>
          <w:rFonts w:ascii="Arial" w:hAnsi="Arial" w:cs="Arial"/>
          <w:sz w:val="22"/>
          <w:szCs w:val="22"/>
        </w:rPr>
        <w:t>, onde se encontram os sofás pretos, está</w:t>
      </w:r>
      <w:r w:rsidR="003C14B6" w:rsidRPr="005F752B">
        <w:rPr>
          <w:rFonts w:ascii="Arial" w:hAnsi="Arial" w:cs="Arial"/>
          <w:sz w:val="22"/>
          <w:szCs w:val="22"/>
        </w:rPr>
        <w:t xml:space="preserve"> um aparelho de TV, </w:t>
      </w:r>
      <w:r w:rsidR="00DA1508" w:rsidRPr="005F752B">
        <w:rPr>
          <w:rFonts w:ascii="Arial" w:hAnsi="Arial" w:cs="Arial"/>
          <w:sz w:val="22"/>
          <w:szCs w:val="22"/>
        </w:rPr>
        <w:lastRenderedPageBreak/>
        <w:t>utilizado para</w:t>
      </w:r>
      <w:r w:rsidR="003C14B6" w:rsidRPr="005F752B">
        <w:rPr>
          <w:rFonts w:ascii="Arial" w:hAnsi="Arial" w:cs="Arial"/>
          <w:sz w:val="22"/>
          <w:szCs w:val="22"/>
        </w:rPr>
        <w:t xml:space="preserve"> colocar </w:t>
      </w:r>
      <w:r w:rsidR="00DA1508" w:rsidRPr="005F752B">
        <w:rPr>
          <w:rFonts w:ascii="Arial" w:hAnsi="Arial" w:cs="Arial"/>
          <w:sz w:val="22"/>
          <w:szCs w:val="22"/>
        </w:rPr>
        <w:t xml:space="preserve">as informações e </w:t>
      </w:r>
      <w:r w:rsidR="003C14B6" w:rsidRPr="005F752B">
        <w:rPr>
          <w:rFonts w:ascii="Arial" w:hAnsi="Arial" w:cs="Arial"/>
          <w:sz w:val="22"/>
          <w:szCs w:val="22"/>
        </w:rPr>
        <w:t>os recados</w:t>
      </w:r>
      <w:r w:rsidR="00DA1508" w:rsidRPr="005F752B">
        <w:rPr>
          <w:rFonts w:ascii="Arial" w:hAnsi="Arial" w:cs="Arial"/>
          <w:sz w:val="22"/>
          <w:szCs w:val="22"/>
        </w:rPr>
        <w:t xml:space="preserve"> da direção, secretaria, diretoria de serviços, coordenação e outros.</w:t>
      </w:r>
    </w:p>
    <w:p w14:paraId="1EF1D8AA" w14:textId="4D56AC4C" w:rsidR="00896BD3" w:rsidRPr="005F752B" w:rsidRDefault="00A651CE"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shd w:val="clear" w:color="auto" w:fill="FFFFFF"/>
        </w:rPr>
        <w:t>Durante o intervalo,</w:t>
      </w:r>
      <w:r w:rsidR="00896BD3" w:rsidRPr="005F752B">
        <w:rPr>
          <w:rFonts w:ascii="Arial" w:hAnsi="Arial" w:cs="Arial"/>
          <w:sz w:val="22"/>
          <w:szCs w:val="22"/>
          <w:shd w:val="clear" w:color="auto" w:fill="FFFFFF"/>
        </w:rPr>
        <w:t xml:space="preserve"> os professores permanecem sentados e conversam</w:t>
      </w:r>
      <w:r w:rsidRPr="005F752B">
        <w:rPr>
          <w:rFonts w:ascii="Arial" w:hAnsi="Arial" w:cs="Arial"/>
          <w:sz w:val="22"/>
          <w:szCs w:val="22"/>
          <w:shd w:val="clear" w:color="auto" w:fill="FFFFFF"/>
        </w:rPr>
        <w:t xml:space="preserve"> </w:t>
      </w:r>
      <w:r w:rsidR="00896BD3" w:rsidRPr="005F752B">
        <w:rPr>
          <w:rFonts w:ascii="Arial" w:hAnsi="Arial" w:cs="Arial"/>
          <w:sz w:val="22"/>
          <w:szCs w:val="22"/>
          <w:shd w:val="clear" w:color="auto" w:fill="FFFFFF"/>
        </w:rPr>
        <w:t xml:space="preserve">sobre </w:t>
      </w:r>
      <w:r w:rsidRPr="005F752B">
        <w:rPr>
          <w:rFonts w:ascii="Arial" w:hAnsi="Arial" w:cs="Arial"/>
          <w:sz w:val="22"/>
          <w:szCs w:val="22"/>
          <w:shd w:val="clear" w:color="auto" w:fill="FFFFFF"/>
        </w:rPr>
        <w:t>vários assuntos</w:t>
      </w:r>
      <w:r w:rsidR="00896BD3"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 xml:space="preserve">de forma motivada e descontraída. </w:t>
      </w:r>
      <w:r w:rsidR="00442019" w:rsidRPr="005F752B">
        <w:rPr>
          <w:rFonts w:ascii="Arial" w:hAnsi="Arial" w:cs="Arial"/>
          <w:sz w:val="22"/>
          <w:szCs w:val="22"/>
          <w:shd w:val="clear" w:color="auto" w:fill="FFFFFF"/>
        </w:rPr>
        <w:t xml:space="preserve">O horário de início e fim do </w:t>
      </w:r>
      <w:r w:rsidRPr="005F752B">
        <w:rPr>
          <w:rFonts w:ascii="Arial" w:hAnsi="Arial" w:cs="Arial"/>
          <w:sz w:val="22"/>
          <w:szCs w:val="22"/>
          <w:shd w:val="clear" w:color="auto" w:fill="FFFFFF"/>
        </w:rPr>
        <w:t>intervalo</w:t>
      </w:r>
      <w:r w:rsidR="00442019" w:rsidRPr="005F752B">
        <w:rPr>
          <w:rFonts w:ascii="Arial" w:hAnsi="Arial" w:cs="Arial"/>
          <w:sz w:val="22"/>
          <w:szCs w:val="22"/>
          <w:shd w:val="clear" w:color="auto" w:fill="FFFFFF"/>
        </w:rPr>
        <w:t xml:space="preserve"> </w:t>
      </w:r>
      <w:r w:rsidRPr="005F752B">
        <w:rPr>
          <w:rFonts w:ascii="Arial" w:hAnsi="Arial" w:cs="Arial"/>
          <w:sz w:val="22"/>
          <w:szCs w:val="22"/>
          <w:shd w:val="clear" w:color="auto" w:fill="FFFFFF"/>
        </w:rPr>
        <w:t>é respeitado pela maioria dos professores n</w:t>
      </w:r>
      <w:r w:rsidR="00442019" w:rsidRPr="005F752B">
        <w:rPr>
          <w:rFonts w:ascii="Arial" w:hAnsi="Arial" w:cs="Arial"/>
          <w:sz w:val="22"/>
          <w:szCs w:val="22"/>
          <w:shd w:val="clear" w:color="auto" w:fill="FFFFFF"/>
        </w:rPr>
        <w:t xml:space="preserve">a </w:t>
      </w:r>
      <w:r w:rsidRPr="005F752B">
        <w:rPr>
          <w:rFonts w:ascii="Arial" w:hAnsi="Arial" w:cs="Arial"/>
          <w:sz w:val="22"/>
          <w:szCs w:val="22"/>
          <w:shd w:val="clear" w:color="auto" w:fill="FFFFFF"/>
        </w:rPr>
        <w:t>instituição</w:t>
      </w:r>
      <w:r w:rsidR="003C14B6" w:rsidRPr="005F752B">
        <w:rPr>
          <w:rFonts w:ascii="Arial" w:hAnsi="Arial" w:cs="Arial"/>
          <w:sz w:val="22"/>
          <w:szCs w:val="22"/>
          <w:shd w:val="clear" w:color="auto" w:fill="FFFFFF"/>
        </w:rPr>
        <w:t xml:space="preserve"> (</w:t>
      </w:r>
      <w:r w:rsidR="003C14B6" w:rsidRPr="005F752B">
        <w:rPr>
          <w:rFonts w:ascii="Arial" w:hAnsi="Arial" w:cs="Arial"/>
          <w:sz w:val="22"/>
          <w:szCs w:val="22"/>
        </w:rPr>
        <w:t>SCARPANTE et al., 2017).</w:t>
      </w:r>
    </w:p>
    <w:p w14:paraId="2421EAAE" w14:textId="0396A475" w:rsidR="00DD2530" w:rsidRPr="005F752B" w:rsidRDefault="00B16590" w:rsidP="00B16590">
      <w:pPr>
        <w:pStyle w:val="NormalWeb"/>
        <w:shd w:val="clear" w:color="auto" w:fill="FFFFFF"/>
        <w:spacing w:line="360" w:lineRule="auto"/>
        <w:ind w:firstLine="709"/>
        <w:jc w:val="both"/>
        <w:rPr>
          <w:rFonts w:ascii="Arial" w:hAnsi="Arial" w:cs="Arial"/>
          <w:sz w:val="22"/>
          <w:szCs w:val="22"/>
          <w:shd w:val="clear" w:color="auto" w:fill="FFFFFF"/>
        </w:rPr>
      </w:pPr>
      <w:r w:rsidRPr="005F752B">
        <w:rPr>
          <w:rFonts w:ascii="Arial" w:hAnsi="Arial" w:cs="Arial"/>
          <w:sz w:val="22"/>
          <w:szCs w:val="22"/>
          <w:shd w:val="clear" w:color="auto" w:fill="FFFFFF"/>
        </w:rPr>
        <w:t>As paredes da sala de professores estão</w:t>
      </w:r>
      <w:r w:rsidR="00A651CE" w:rsidRPr="005F752B">
        <w:rPr>
          <w:rFonts w:ascii="Arial" w:hAnsi="Arial" w:cs="Arial"/>
          <w:sz w:val="22"/>
          <w:szCs w:val="22"/>
          <w:shd w:val="clear" w:color="auto" w:fill="FFFFFF"/>
        </w:rPr>
        <w:t xml:space="preserve"> repleta</w:t>
      </w:r>
      <w:r w:rsidRPr="005F752B">
        <w:rPr>
          <w:rFonts w:ascii="Arial" w:hAnsi="Arial" w:cs="Arial"/>
          <w:sz w:val="22"/>
          <w:szCs w:val="22"/>
          <w:shd w:val="clear" w:color="auto" w:fill="FFFFFF"/>
        </w:rPr>
        <w:t>s</w:t>
      </w:r>
      <w:r w:rsidR="00A651CE" w:rsidRPr="005F752B">
        <w:rPr>
          <w:rFonts w:ascii="Arial" w:hAnsi="Arial" w:cs="Arial"/>
          <w:sz w:val="22"/>
          <w:szCs w:val="22"/>
          <w:shd w:val="clear" w:color="auto" w:fill="FFFFFF"/>
        </w:rPr>
        <w:t xml:space="preserve"> de quadros de pintura e têm a exposição permanente </w:t>
      </w:r>
      <w:r w:rsidRPr="005F752B">
        <w:rPr>
          <w:rFonts w:ascii="Arial" w:hAnsi="Arial" w:cs="Arial"/>
          <w:sz w:val="22"/>
          <w:szCs w:val="22"/>
          <w:shd w:val="clear" w:color="auto" w:fill="FFFFFF"/>
        </w:rPr>
        <w:t xml:space="preserve">no </w:t>
      </w:r>
      <w:bookmarkStart w:id="3" w:name="_Hlk171986039"/>
      <w:r w:rsidRPr="005F752B">
        <w:rPr>
          <w:rFonts w:ascii="Arial" w:hAnsi="Arial" w:cs="Arial"/>
          <w:sz w:val="22"/>
          <w:szCs w:val="22"/>
          <w:shd w:val="clear" w:color="auto" w:fill="FFFFFF"/>
        </w:rPr>
        <w:t>Espaço de Arte e Cultura Antonio José Romano Curia</w:t>
      </w:r>
      <w:bookmarkEnd w:id="3"/>
      <w:r w:rsidRPr="005F752B">
        <w:rPr>
          <w:rFonts w:ascii="Arial" w:hAnsi="Arial" w:cs="Arial"/>
          <w:sz w:val="22"/>
          <w:szCs w:val="22"/>
          <w:shd w:val="clear" w:color="auto" w:fill="FFFFFF"/>
        </w:rPr>
        <w:t>, que passa a ser descrita abaixo.</w:t>
      </w:r>
    </w:p>
    <w:p w14:paraId="5675D6E8" w14:textId="77777777" w:rsidR="00B16590" w:rsidRPr="005F752B" w:rsidRDefault="00B16590" w:rsidP="00B16590">
      <w:pPr>
        <w:pStyle w:val="NormalWeb"/>
        <w:shd w:val="clear" w:color="auto" w:fill="FFFFFF"/>
        <w:spacing w:line="360" w:lineRule="auto"/>
        <w:ind w:firstLine="709"/>
        <w:jc w:val="both"/>
        <w:rPr>
          <w:rFonts w:ascii="Arial" w:hAnsi="Arial" w:cs="Arial"/>
          <w:b/>
          <w:bCs/>
          <w:sz w:val="22"/>
          <w:szCs w:val="22"/>
        </w:rPr>
      </w:pPr>
    </w:p>
    <w:p w14:paraId="1C9931CB" w14:textId="7A195FF4" w:rsidR="00B16590" w:rsidRPr="005F752B" w:rsidRDefault="00666EAD" w:rsidP="00B16590">
      <w:pPr>
        <w:pStyle w:val="NormalWeb"/>
        <w:shd w:val="clear" w:color="auto" w:fill="FFFFFF"/>
        <w:spacing w:line="360" w:lineRule="auto"/>
        <w:jc w:val="both"/>
        <w:rPr>
          <w:rFonts w:ascii="Arial" w:hAnsi="Arial" w:cs="Arial"/>
          <w:b/>
          <w:bCs/>
          <w:sz w:val="22"/>
          <w:szCs w:val="22"/>
        </w:rPr>
      </w:pPr>
      <w:r w:rsidRPr="005F752B">
        <w:rPr>
          <w:rFonts w:ascii="Arial" w:hAnsi="Arial" w:cs="Arial"/>
          <w:b/>
          <w:bCs/>
          <w:sz w:val="22"/>
          <w:szCs w:val="22"/>
        </w:rPr>
        <w:t>ESPAÇO DE ARTE E CULTURA ANTONIO JOSÉ ROMANO CURIA</w:t>
      </w:r>
    </w:p>
    <w:p w14:paraId="3C3439DB" w14:textId="31128293" w:rsidR="00666EAD" w:rsidRPr="005F752B" w:rsidRDefault="00F1679A" w:rsidP="00B16590">
      <w:pPr>
        <w:pStyle w:val="NormalWeb"/>
        <w:shd w:val="clear" w:color="auto" w:fill="FFFFFF"/>
        <w:spacing w:line="360" w:lineRule="auto"/>
        <w:ind w:firstLine="709"/>
        <w:jc w:val="both"/>
        <w:rPr>
          <w:rFonts w:ascii="Arial" w:hAnsi="Arial" w:cs="Arial"/>
          <w:sz w:val="22"/>
          <w:szCs w:val="22"/>
          <w:lang w:eastAsia="en-US"/>
        </w:rPr>
      </w:pPr>
      <w:r w:rsidRPr="005F752B">
        <w:rPr>
          <w:rFonts w:ascii="Arial" w:hAnsi="Arial" w:cs="Arial"/>
          <w:sz w:val="22"/>
          <w:szCs w:val="22"/>
          <w:lang w:eastAsia="en-US"/>
        </w:rPr>
        <w:t xml:space="preserve">Belloti (2018), esclarece que </w:t>
      </w:r>
      <w:r w:rsidR="00666EAD" w:rsidRPr="005F752B">
        <w:rPr>
          <w:rFonts w:ascii="Arial" w:hAnsi="Arial" w:cs="Arial"/>
          <w:sz w:val="22"/>
          <w:szCs w:val="22"/>
          <w:lang w:eastAsia="en-US"/>
        </w:rPr>
        <w:t>Antonio José Romano Curia se denomina</w:t>
      </w:r>
      <w:r w:rsidRPr="005F752B">
        <w:rPr>
          <w:rFonts w:ascii="Arial" w:hAnsi="Arial" w:cs="Arial"/>
          <w:sz w:val="22"/>
          <w:szCs w:val="22"/>
          <w:lang w:eastAsia="en-US"/>
        </w:rPr>
        <w:t>va</w:t>
      </w:r>
      <w:r w:rsidR="00666EAD" w:rsidRPr="005F752B">
        <w:rPr>
          <w:rFonts w:ascii="Arial" w:hAnsi="Arial" w:cs="Arial"/>
          <w:sz w:val="22"/>
          <w:szCs w:val="22"/>
          <w:lang w:eastAsia="en-US"/>
        </w:rPr>
        <w:t xml:space="preserve"> um brasileiro/ourinhense nascido na Itália, em Longobucco, em 23 de fevereiro de 1938, veio com sete meses para o Brasil, fugindo da guerra, como várias famílias de imigrantes da época, filho de mãe brasileira com pai italiano, foi criado em Itaí–SP, fez curso de Direito em Bauru–SP</w:t>
      </w:r>
      <w:r w:rsidR="006E26F9" w:rsidRPr="005F752B">
        <w:rPr>
          <w:rFonts w:ascii="Arial" w:hAnsi="Arial" w:cs="Arial"/>
          <w:sz w:val="22"/>
          <w:szCs w:val="22"/>
          <w:lang w:eastAsia="en-US"/>
        </w:rPr>
        <w:t xml:space="preserve">. </w:t>
      </w:r>
      <w:r w:rsidR="00666EAD" w:rsidRPr="005F752B">
        <w:rPr>
          <w:rFonts w:ascii="Arial" w:hAnsi="Arial" w:cs="Arial"/>
          <w:sz w:val="22"/>
          <w:szCs w:val="22"/>
          <w:lang w:eastAsia="en-US"/>
        </w:rPr>
        <w:t xml:space="preserve">Foi Delegado de Polícia Estadual por vinte e três anos, chegou a Ourinhos em 2 de </w:t>
      </w:r>
      <w:r w:rsidR="006E26F9" w:rsidRPr="005F752B">
        <w:rPr>
          <w:rFonts w:ascii="Arial" w:hAnsi="Arial" w:cs="Arial"/>
          <w:sz w:val="22"/>
          <w:szCs w:val="22"/>
          <w:lang w:eastAsia="en-US"/>
        </w:rPr>
        <w:t>janeiro</w:t>
      </w:r>
      <w:r w:rsidR="00666EAD" w:rsidRPr="005F752B">
        <w:rPr>
          <w:rFonts w:ascii="Arial" w:hAnsi="Arial" w:cs="Arial"/>
          <w:sz w:val="22"/>
          <w:szCs w:val="22"/>
          <w:lang w:eastAsia="en-US"/>
        </w:rPr>
        <w:t xml:space="preserve"> de 1969, permanecendo </w:t>
      </w:r>
      <w:r w:rsidR="006E26F9" w:rsidRPr="005F752B">
        <w:rPr>
          <w:rFonts w:ascii="Arial" w:hAnsi="Arial" w:cs="Arial"/>
          <w:sz w:val="22"/>
          <w:szCs w:val="22"/>
          <w:lang w:eastAsia="en-US"/>
        </w:rPr>
        <w:t>até 2</w:t>
      </w:r>
      <w:r w:rsidR="00DA1508" w:rsidRPr="005F752B">
        <w:rPr>
          <w:rFonts w:ascii="Arial" w:hAnsi="Arial" w:cs="Arial"/>
          <w:sz w:val="22"/>
          <w:szCs w:val="22"/>
          <w:lang w:eastAsia="en-US"/>
        </w:rPr>
        <w:t>5</w:t>
      </w:r>
      <w:r w:rsidR="006E26F9" w:rsidRPr="005F752B">
        <w:rPr>
          <w:rFonts w:ascii="Arial" w:hAnsi="Arial" w:cs="Arial"/>
          <w:sz w:val="22"/>
          <w:szCs w:val="22"/>
          <w:lang w:eastAsia="en-US"/>
        </w:rPr>
        <w:t xml:space="preserve"> de maio de 2020, quando faleceu aos 82 anos. F</w:t>
      </w:r>
      <w:r w:rsidR="00666EAD" w:rsidRPr="005F752B">
        <w:rPr>
          <w:rFonts w:ascii="Arial" w:hAnsi="Arial" w:cs="Arial"/>
          <w:sz w:val="22"/>
          <w:szCs w:val="22"/>
          <w:lang w:eastAsia="en-US"/>
        </w:rPr>
        <w:t>o</w:t>
      </w:r>
      <w:r w:rsidR="006E26F9" w:rsidRPr="005F752B">
        <w:rPr>
          <w:rFonts w:ascii="Arial" w:hAnsi="Arial" w:cs="Arial"/>
          <w:sz w:val="22"/>
          <w:szCs w:val="22"/>
          <w:lang w:eastAsia="en-US"/>
        </w:rPr>
        <w:t>i</w:t>
      </w:r>
      <w:r w:rsidR="00666EAD" w:rsidRPr="005F752B">
        <w:rPr>
          <w:rFonts w:ascii="Arial" w:hAnsi="Arial" w:cs="Arial"/>
          <w:sz w:val="22"/>
          <w:szCs w:val="22"/>
          <w:lang w:eastAsia="en-US"/>
        </w:rPr>
        <w:t xml:space="preserve"> cidadão honorário da cidade, fato esse que muito o honr</w:t>
      </w:r>
      <w:r w:rsidR="006E26F9" w:rsidRPr="005F752B">
        <w:rPr>
          <w:rFonts w:ascii="Arial" w:hAnsi="Arial" w:cs="Arial"/>
          <w:sz w:val="22"/>
          <w:szCs w:val="22"/>
          <w:lang w:eastAsia="en-US"/>
        </w:rPr>
        <w:t>ou. A</w:t>
      </w:r>
      <w:r w:rsidR="00666EAD" w:rsidRPr="005F752B">
        <w:rPr>
          <w:rFonts w:ascii="Arial" w:hAnsi="Arial" w:cs="Arial"/>
          <w:sz w:val="22"/>
          <w:szCs w:val="22"/>
          <w:lang w:eastAsia="en-US"/>
        </w:rPr>
        <w:t xml:space="preserve"> arte surgiu em sua vida desde criança, o que </w:t>
      </w:r>
      <w:r w:rsidR="006E26F9" w:rsidRPr="005F752B">
        <w:rPr>
          <w:rFonts w:ascii="Arial" w:hAnsi="Arial" w:cs="Arial"/>
          <w:sz w:val="22"/>
          <w:szCs w:val="22"/>
          <w:lang w:eastAsia="en-US"/>
        </w:rPr>
        <w:t>era comum</w:t>
      </w:r>
      <w:r w:rsidR="00666EAD" w:rsidRPr="005F752B">
        <w:rPr>
          <w:rFonts w:ascii="Arial" w:hAnsi="Arial" w:cs="Arial"/>
          <w:sz w:val="22"/>
          <w:szCs w:val="22"/>
          <w:lang w:eastAsia="en-US"/>
        </w:rPr>
        <w:t xml:space="preserve"> para a vida de um italiano, contudo somente após recém-casado</w:t>
      </w:r>
      <w:r w:rsidR="006E26F9" w:rsidRPr="005F752B">
        <w:rPr>
          <w:rFonts w:ascii="Arial" w:hAnsi="Arial" w:cs="Arial"/>
          <w:sz w:val="22"/>
          <w:szCs w:val="22"/>
          <w:lang w:eastAsia="en-US"/>
        </w:rPr>
        <w:t xml:space="preserve"> que </w:t>
      </w:r>
      <w:r w:rsidR="00666EAD" w:rsidRPr="005F752B">
        <w:rPr>
          <w:rFonts w:ascii="Arial" w:hAnsi="Arial" w:cs="Arial"/>
          <w:sz w:val="22"/>
          <w:szCs w:val="22"/>
          <w:lang w:eastAsia="en-US"/>
        </w:rPr>
        <w:t xml:space="preserve">começou a pintar. </w:t>
      </w:r>
    </w:p>
    <w:p w14:paraId="4E37E66E" w14:textId="191A4B75" w:rsidR="00E6462B" w:rsidRPr="005F752B" w:rsidRDefault="00666EAD" w:rsidP="00E6462B">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 xml:space="preserve">Com sua chegada a Ourinhos foi incentivado a fazer suas pinturas pelo </w:t>
      </w:r>
      <w:r w:rsidR="001E548C" w:rsidRPr="005F752B">
        <w:rPr>
          <w:rFonts w:eastAsia="Times New Roman" w:cs="Arial"/>
          <w:sz w:val="22"/>
          <w:szCs w:val="22"/>
          <w:lang w:eastAsia="en-US"/>
        </w:rPr>
        <w:t>Prof.</w:t>
      </w:r>
      <w:r w:rsidRPr="005F752B">
        <w:rPr>
          <w:rFonts w:eastAsia="Times New Roman" w:cs="Arial"/>
          <w:sz w:val="22"/>
          <w:szCs w:val="22"/>
          <w:lang w:eastAsia="en-US"/>
        </w:rPr>
        <w:t xml:space="preserve"> Granja, bem como por sua esposa Terezinha Queiróz. Cresceu de um expressionismo misturado com o concretismo, ele afirma</w:t>
      </w:r>
      <w:r w:rsidR="006E26F9" w:rsidRPr="005F752B">
        <w:rPr>
          <w:rFonts w:eastAsia="Times New Roman" w:cs="Arial"/>
          <w:sz w:val="22"/>
          <w:szCs w:val="22"/>
          <w:lang w:eastAsia="en-US"/>
        </w:rPr>
        <w:t>va</w:t>
      </w:r>
      <w:r w:rsidRPr="005F752B">
        <w:rPr>
          <w:rFonts w:eastAsia="Times New Roman" w:cs="Arial"/>
          <w:sz w:val="22"/>
          <w:szCs w:val="22"/>
          <w:lang w:eastAsia="en-US"/>
        </w:rPr>
        <w:t xml:space="preserve"> sempre ter pintado ideias, não coisas, sendo autodidata, nunca frequentou uma escola de pintura, pinta</w:t>
      </w:r>
      <w:r w:rsidR="006E26F9" w:rsidRPr="005F752B">
        <w:rPr>
          <w:rFonts w:eastAsia="Times New Roman" w:cs="Arial"/>
          <w:sz w:val="22"/>
          <w:szCs w:val="22"/>
          <w:lang w:eastAsia="en-US"/>
        </w:rPr>
        <w:t>va</w:t>
      </w:r>
      <w:r w:rsidRPr="005F752B">
        <w:rPr>
          <w:rFonts w:eastAsia="Times New Roman" w:cs="Arial"/>
          <w:sz w:val="22"/>
          <w:szCs w:val="22"/>
          <w:lang w:eastAsia="en-US"/>
        </w:rPr>
        <w:t xml:space="preserve"> com espátulas e esponjas. Suas obras </w:t>
      </w:r>
      <w:r w:rsidR="006E26F9" w:rsidRPr="005F752B">
        <w:rPr>
          <w:rFonts w:eastAsia="Times New Roman" w:cs="Arial"/>
          <w:sz w:val="22"/>
          <w:szCs w:val="22"/>
          <w:lang w:eastAsia="en-US"/>
        </w:rPr>
        <w:t>foram ext</w:t>
      </w:r>
      <w:r w:rsidRPr="005F752B">
        <w:rPr>
          <w:rFonts w:eastAsia="Times New Roman" w:cs="Arial"/>
          <w:sz w:val="22"/>
          <w:szCs w:val="22"/>
          <w:lang w:eastAsia="en-US"/>
        </w:rPr>
        <w:t>ensas e estão expostas e vários locais de Ourinhos, de São Paulo (como no TUCA, na COSESP, na Academia de Polícia e na Assembleia Legislativa do Estado de São Paulo), em Santos, em vários locais do país e da Europa.</w:t>
      </w:r>
    </w:p>
    <w:p w14:paraId="5EFC3201" w14:textId="3244446A" w:rsidR="00E6462B" w:rsidRPr="005F752B" w:rsidRDefault="00666EAD" w:rsidP="00E6462B">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 xml:space="preserve">Para o </w:t>
      </w:r>
      <w:r w:rsidR="006E26F9" w:rsidRPr="005F752B">
        <w:rPr>
          <w:rFonts w:eastAsia="Times New Roman" w:cs="Arial"/>
          <w:sz w:val="22"/>
          <w:szCs w:val="22"/>
          <w:lang w:eastAsia="en-US"/>
        </w:rPr>
        <w:t>Prof.</w:t>
      </w:r>
      <w:r w:rsidRPr="005F752B">
        <w:rPr>
          <w:rFonts w:eastAsia="Times New Roman" w:cs="Arial"/>
          <w:sz w:val="22"/>
          <w:szCs w:val="22"/>
          <w:lang w:eastAsia="en-US"/>
        </w:rPr>
        <w:t xml:space="preserve"> Granja, o artista plástico Curia pinta</w:t>
      </w:r>
      <w:r w:rsidR="006E26F9" w:rsidRPr="005F752B">
        <w:rPr>
          <w:rFonts w:eastAsia="Times New Roman" w:cs="Arial"/>
          <w:sz w:val="22"/>
          <w:szCs w:val="22"/>
          <w:lang w:eastAsia="en-US"/>
        </w:rPr>
        <w:t>va</w:t>
      </w:r>
      <w:r w:rsidRPr="005F752B">
        <w:rPr>
          <w:rFonts w:eastAsia="Times New Roman" w:cs="Arial"/>
          <w:sz w:val="22"/>
          <w:szCs w:val="22"/>
          <w:lang w:eastAsia="en-US"/>
        </w:rPr>
        <w:t xml:space="preserve"> com entusiasmo, te</w:t>
      </w:r>
      <w:r w:rsidR="006E26F9" w:rsidRPr="005F752B">
        <w:rPr>
          <w:rFonts w:eastAsia="Times New Roman" w:cs="Arial"/>
          <w:sz w:val="22"/>
          <w:szCs w:val="22"/>
          <w:lang w:eastAsia="en-US"/>
        </w:rPr>
        <w:t>ndo</w:t>
      </w:r>
      <w:r w:rsidRPr="005F752B">
        <w:rPr>
          <w:rFonts w:eastAsia="Times New Roman" w:cs="Arial"/>
          <w:sz w:val="22"/>
          <w:szCs w:val="22"/>
          <w:lang w:eastAsia="en-US"/>
        </w:rPr>
        <w:t xml:space="preserve"> um estilo próprio, sendo um expressionista por excelência, pintando intuitivamente, sem fazer rascunhos ou desenhos prévios, pintando com seu interior, enquadrando-se dentro de algumas escolas de pinturas vigentes na história da arte do país.</w:t>
      </w:r>
      <w:r w:rsidR="006E26F9" w:rsidRPr="005F752B">
        <w:rPr>
          <w:rFonts w:eastAsia="Times New Roman" w:cs="Arial"/>
          <w:sz w:val="22"/>
          <w:szCs w:val="22"/>
          <w:lang w:eastAsia="en-US"/>
        </w:rPr>
        <w:t xml:space="preserve"> S</w:t>
      </w:r>
      <w:r w:rsidRPr="005F752B">
        <w:rPr>
          <w:rFonts w:eastAsia="Times New Roman" w:cs="Arial"/>
          <w:sz w:val="22"/>
          <w:szCs w:val="22"/>
          <w:lang w:eastAsia="en-US"/>
        </w:rPr>
        <w:t xml:space="preserve">uas </w:t>
      </w:r>
      <w:r w:rsidR="006E26F9" w:rsidRPr="005F752B">
        <w:rPr>
          <w:rFonts w:eastAsia="Times New Roman" w:cs="Arial"/>
          <w:sz w:val="22"/>
          <w:szCs w:val="22"/>
          <w:lang w:eastAsia="en-US"/>
        </w:rPr>
        <w:t xml:space="preserve">obras </w:t>
      </w:r>
      <w:r w:rsidRPr="005F752B">
        <w:rPr>
          <w:rFonts w:eastAsia="Times New Roman" w:cs="Arial"/>
          <w:sz w:val="22"/>
          <w:szCs w:val="22"/>
          <w:lang w:eastAsia="en-US"/>
        </w:rPr>
        <w:t>vieram para a Fatec</w:t>
      </w:r>
      <w:r w:rsidR="006E26F9" w:rsidRPr="005F752B">
        <w:rPr>
          <w:rFonts w:eastAsia="Times New Roman" w:cs="Arial"/>
          <w:sz w:val="22"/>
          <w:szCs w:val="22"/>
          <w:lang w:eastAsia="en-US"/>
        </w:rPr>
        <w:t xml:space="preserve"> </w:t>
      </w:r>
      <w:r w:rsidRPr="005F752B">
        <w:rPr>
          <w:rFonts w:eastAsia="Times New Roman" w:cs="Arial"/>
          <w:sz w:val="22"/>
          <w:szCs w:val="22"/>
          <w:lang w:eastAsia="en-US"/>
        </w:rPr>
        <w:t xml:space="preserve">Ourinhos, pelo convite do </w:t>
      </w:r>
      <w:r w:rsidR="006E26F9" w:rsidRPr="005F752B">
        <w:rPr>
          <w:rFonts w:eastAsia="Times New Roman" w:cs="Arial"/>
          <w:sz w:val="22"/>
          <w:szCs w:val="22"/>
          <w:lang w:eastAsia="en-US"/>
        </w:rPr>
        <w:t>Prof.</w:t>
      </w:r>
      <w:r w:rsidRPr="005F752B">
        <w:rPr>
          <w:rFonts w:eastAsia="Times New Roman" w:cs="Arial"/>
          <w:sz w:val="22"/>
          <w:szCs w:val="22"/>
          <w:lang w:eastAsia="en-US"/>
        </w:rPr>
        <w:t xml:space="preserve"> Granja, seus quadros estão em </w:t>
      </w:r>
      <w:r w:rsidRPr="005F752B">
        <w:rPr>
          <w:rFonts w:eastAsia="Times New Roman" w:cs="Arial"/>
          <w:sz w:val="22"/>
          <w:szCs w:val="22"/>
          <w:lang w:eastAsia="en-US"/>
        </w:rPr>
        <w:lastRenderedPageBreak/>
        <w:t xml:space="preserve">vários locais da instituição, enfeitando, embelezando e valorizando, colocando um colorido nas paredes até então totalmente brancas da instituição. </w:t>
      </w:r>
    </w:p>
    <w:p w14:paraId="29326C34" w14:textId="5C16C834" w:rsidR="00666EAD" w:rsidRPr="005F752B" w:rsidRDefault="00666EAD" w:rsidP="00B16590">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Também no Campus das Esculturas, tem uma escultura sua “Natureza, Transformação e Artes”, que pesa entre 400 e 500 quilos, é de grandes proporções e produz impacto aos olhos de seus espectadores.</w:t>
      </w:r>
      <w:r w:rsidR="006E26F9" w:rsidRPr="005F752B">
        <w:rPr>
          <w:rFonts w:eastAsia="Times New Roman" w:cs="Arial"/>
          <w:sz w:val="22"/>
          <w:szCs w:val="22"/>
          <w:lang w:eastAsia="en-US"/>
        </w:rPr>
        <w:t xml:space="preserve"> </w:t>
      </w:r>
      <w:r w:rsidRPr="005F752B">
        <w:rPr>
          <w:rFonts w:eastAsia="Times New Roman" w:cs="Arial"/>
          <w:sz w:val="22"/>
          <w:szCs w:val="22"/>
          <w:lang w:eastAsia="en-US"/>
        </w:rPr>
        <w:t>O artista constr</w:t>
      </w:r>
      <w:r w:rsidR="006E26F9" w:rsidRPr="005F752B">
        <w:rPr>
          <w:rFonts w:eastAsia="Times New Roman" w:cs="Arial"/>
          <w:sz w:val="22"/>
          <w:szCs w:val="22"/>
          <w:lang w:eastAsia="en-US"/>
        </w:rPr>
        <w:t>uiu</w:t>
      </w:r>
      <w:r w:rsidRPr="005F752B">
        <w:rPr>
          <w:rFonts w:eastAsia="Times New Roman" w:cs="Arial"/>
          <w:sz w:val="22"/>
          <w:szCs w:val="22"/>
          <w:lang w:eastAsia="en-US"/>
        </w:rPr>
        <w:t xml:space="preserve"> suas criações e utiliz</w:t>
      </w:r>
      <w:r w:rsidR="006E26F9" w:rsidRPr="005F752B">
        <w:rPr>
          <w:rFonts w:eastAsia="Times New Roman" w:cs="Arial"/>
          <w:sz w:val="22"/>
          <w:szCs w:val="22"/>
          <w:lang w:eastAsia="en-US"/>
        </w:rPr>
        <w:t>ou</w:t>
      </w:r>
      <w:r w:rsidRPr="005F752B">
        <w:rPr>
          <w:rFonts w:eastAsia="Times New Roman" w:cs="Arial"/>
          <w:sz w:val="22"/>
          <w:szCs w:val="22"/>
          <w:lang w:eastAsia="en-US"/>
        </w:rPr>
        <w:t xml:space="preserve"> o espaço no Campus das Esculturas</w:t>
      </w:r>
      <w:r w:rsidR="001E548C" w:rsidRPr="005F752B">
        <w:rPr>
          <w:rFonts w:eastAsia="Times New Roman" w:cs="Arial"/>
          <w:sz w:val="22"/>
          <w:szCs w:val="22"/>
          <w:lang w:eastAsia="en-US"/>
        </w:rPr>
        <w:t xml:space="preserve">, assim como o espaço da sala dos professores, </w:t>
      </w:r>
      <w:r w:rsidRPr="005F752B">
        <w:rPr>
          <w:rFonts w:eastAsia="Times New Roman" w:cs="Arial"/>
          <w:sz w:val="22"/>
          <w:szCs w:val="22"/>
          <w:lang w:eastAsia="en-US"/>
        </w:rPr>
        <w:t>para perpetuá-las aos olhos dos espectadores presentes na instituição, ávidos por artes.</w:t>
      </w:r>
      <w:r w:rsidR="001E548C" w:rsidRPr="005F752B">
        <w:rPr>
          <w:rFonts w:eastAsia="Times New Roman" w:cs="Arial"/>
          <w:sz w:val="22"/>
          <w:szCs w:val="22"/>
          <w:lang w:eastAsia="en-US"/>
        </w:rPr>
        <w:t xml:space="preserve"> E</w:t>
      </w:r>
      <w:r w:rsidRPr="005F752B">
        <w:rPr>
          <w:rFonts w:eastAsia="Times New Roman" w:cs="Arial"/>
          <w:sz w:val="22"/>
          <w:szCs w:val="22"/>
          <w:lang w:eastAsia="en-US"/>
        </w:rPr>
        <w:t>le ced</w:t>
      </w:r>
      <w:r w:rsidR="001E548C" w:rsidRPr="005F752B">
        <w:rPr>
          <w:rFonts w:eastAsia="Times New Roman" w:cs="Arial"/>
          <w:sz w:val="22"/>
          <w:szCs w:val="22"/>
          <w:lang w:eastAsia="en-US"/>
        </w:rPr>
        <w:t>eu</w:t>
      </w:r>
      <w:r w:rsidRPr="005F752B">
        <w:rPr>
          <w:rFonts w:eastAsia="Times New Roman" w:cs="Arial"/>
          <w:sz w:val="22"/>
          <w:szCs w:val="22"/>
          <w:lang w:eastAsia="en-US"/>
        </w:rPr>
        <w:t xml:space="preserve"> várias de suas obras </w:t>
      </w:r>
      <w:r w:rsidR="001E548C" w:rsidRPr="005F752B">
        <w:rPr>
          <w:rFonts w:eastAsia="Times New Roman" w:cs="Arial"/>
          <w:sz w:val="22"/>
          <w:szCs w:val="22"/>
          <w:lang w:eastAsia="en-US"/>
        </w:rPr>
        <w:t xml:space="preserve">para </w:t>
      </w:r>
      <w:r w:rsidRPr="005F752B">
        <w:rPr>
          <w:rFonts w:eastAsia="Times New Roman" w:cs="Arial"/>
          <w:sz w:val="22"/>
          <w:szCs w:val="22"/>
          <w:lang w:eastAsia="en-US"/>
        </w:rPr>
        <w:t>a instituição, o que muito o honr</w:t>
      </w:r>
      <w:r w:rsidR="001E548C" w:rsidRPr="005F752B">
        <w:rPr>
          <w:rFonts w:eastAsia="Times New Roman" w:cs="Arial"/>
          <w:sz w:val="22"/>
          <w:szCs w:val="22"/>
          <w:lang w:eastAsia="en-US"/>
        </w:rPr>
        <w:t xml:space="preserve">ou e merecidamente deu seu nome ao Espaço de Arte e Cultura da </w:t>
      </w:r>
      <w:r w:rsidR="00940B79" w:rsidRPr="005F752B">
        <w:rPr>
          <w:rFonts w:eastAsia="Times New Roman" w:cs="Arial"/>
          <w:sz w:val="22"/>
          <w:szCs w:val="22"/>
          <w:lang w:eastAsia="en-US"/>
        </w:rPr>
        <w:t>instituição. (</w:t>
      </w:r>
      <w:r w:rsidR="009C034B" w:rsidRPr="005F752B">
        <w:rPr>
          <w:rFonts w:eastAsia="Times New Roman" w:cs="Arial"/>
          <w:sz w:val="22"/>
          <w:szCs w:val="22"/>
          <w:lang w:eastAsia="en-US"/>
        </w:rPr>
        <w:t>BELLOTI, 2018).</w:t>
      </w:r>
    </w:p>
    <w:p w14:paraId="74E5AA9B" w14:textId="34DA29D6" w:rsidR="00DA1508" w:rsidRPr="005F752B" w:rsidRDefault="00DA1508" w:rsidP="00B16590">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 xml:space="preserve">Espalhadas nas </w:t>
      </w:r>
      <w:r w:rsidR="009C034B" w:rsidRPr="005F752B">
        <w:rPr>
          <w:rFonts w:eastAsia="Times New Roman" w:cs="Arial"/>
          <w:sz w:val="22"/>
          <w:szCs w:val="22"/>
          <w:lang w:eastAsia="en-US"/>
        </w:rPr>
        <w:t xml:space="preserve">paredes da sala de professores, e nas demais salas que compõem o espaço, estão vários quadros pintados </w:t>
      </w:r>
      <w:r w:rsidR="00BE1E10" w:rsidRPr="005F752B">
        <w:rPr>
          <w:rFonts w:eastAsia="Times New Roman" w:cs="Arial"/>
          <w:sz w:val="22"/>
          <w:szCs w:val="22"/>
          <w:lang w:eastAsia="en-US"/>
        </w:rPr>
        <w:t xml:space="preserve">em óleo sobre tela, </w:t>
      </w:r>
      <w:r w:rsidR="009C034B" w:rsidRPr="005F752B">
        <w:rPr>
          <w:rFonts w:eastAsia="Times New Roman" w:cs="Arial"/>
          <w:sz w:val="22"/>
          <w:szCs w:val="22"/>
          <w:lang w:eastAsia="en-US"/>
        </w:rPr>
        <w:t>por Curia</w:t>
      </w:r>
      <w:r w:rsidRPr="005F752B">
        <w:rPr>
          <w:rFonts w:eastAsia="Times New Roman" w:cs="Arial"/>
          <w:sz w:val="22"/>
          <w:szCs w:val="22"/>
          <w:lang w:eastAsia="en-US"/>
        </w:rPr>
        <w:t xml:space="preserve">, em várias de suas fases </w:t>
      </w:r>
      <w:r w:rsidR="00BE1E10" w:rsidRPr="005F752B">
        <w:rPr>
          <w:rFonts w:eastAsia="Times New Roman" w:cs="Arial"/>
          <w:sz w:val="22"/>
          <w:szCs w:val="22"/>
          <w:lang w:eastAsia="en-US"/>
        </w:rPr>
        <w:t>artísticas, ele presenteou com parte de</w:t>
      </w:r>
      <w:r w:rsidRPr="005F752B">
        <w:rPr>
          <w:rFonts w:cs="Arial"/>
          <w:sz w:val="22"/>
          <w:szCs w:val="22"/>
        </w:rPr>
        <w:t xml:space="preserve"> seu acervo pessoal de artes plásticas a</w:t>
      </w:r>
      <w:r w:rsidR="00BE1E10" w:rsidRPr="005F752B">
        <w:rPr>
          <w:rFonts w:cs="Arial"/>
          <w:sz w:val="22"/>
          <w:szCs w:val="22"/>
        </w:rPr>
        <w:t xml:space="preserve"> Fatec Ourinhos</w:t>
      </w:r>
      <w:r w:rsidRPr="005F752B">
        <w:rPr>
          <w:rFonts w:cs="Arial"/>
          <w:sz w:val="22"/>
          <w:szCs w:val="22"/>
        </w:rPr>
        <w:t xml:space="preserve">. O artista </w:t>
      </w:r>
      <w:r w:rsidR="00BE1E10" w:rsidRPr="005F752B">
        <w:rPr>
          <w:rFonts w:cs="Arial"/>
          <w:sz w:val="22"/>
          <w:szCs w:val="22"/>
        </w:rPr>
        <w:t>foi um</w:t>
      </w:r>
      <w:r w:rsidRPr="005F752B">
        <w:rPr>
          <w:rFonts w:cs="Arial"/>
          <w:sz w:val="22"/>
          <w:szCs w:val="22"/>
        </w:rPr>
        <w:t xml:space="preserve"> pintor autodidata, sem compromisso com estilo e materializador de ideias,</w:t>
      </w:r>
      <w:r w:rsidR="00BE1E10" w:rsidRPr="005F752B">
        <w:rPr>
          <w:rFonts w:cs="Arial"/>
          <w:sz w:val="22"/>
          <w:szCs w:val="22"/>
        </w:rPr>
        <w:t xml:space="preserve"> </w:t>
      </w:r>
      <w:r w:rsidRPr="005F752B">
        <w:rPr>
          <w:rFonts w:cs="Arial"/>
          <w:sz w:val="22"/>
          <w:szCs w:val="22"/>
        </w:rPr>
        <w:t>participou de inúmeras exposições coletivas e individuais</w:t>
      </w:r>
      <w:r w:rsidR="00BE1E10" w:rsidRPr="005F752B">
        <w:rPr>
          <w:rFonts w:cs="Arial"/>
          <w:sz w:val="22"/>
          <w:szCs w:val="22"/>
        </w:rPr>
        <w:t>, sempre preocupado em incentivar</w:t>
      </w:r>
      <w:r w:rsidRPr="005F752B">
        <w:rPr>
          <w:rFonts w:cs="Arial"/>
          <w:sz w:val="22"/>
          <w:szCs w:val="22"/>
        </w:rPr>
        <w:t xml:space="preserve"> e promover a cultur</w:t>
      </w:r>
      <w:r w:rsidR="00BE1E10" w:rsidRPr="005F752B">
        <w:rPr>
          <w:rFonts w:cs="Arial"/>
          <w:sz w:val="22"/>
          <w:szCs w:val="22"/>
        </w:rPr>
        <w:t>a, deixou um legado de beleza ímpar para a sala de professores.</w:t>
      </w:r>
    </w:p>
    <w:p w14:paraId="1AE3CF62" w14:textId="78B04494" w:rsidR="00CC59D2" w:rsidRPr="005F752B" w:rsidRDefault="00DA1508" w:rsidP="00CC59D2">
      <w:pPr>
        <w:spacing w:after="200" w:line="360" w:lineRule="auto"/>
        <w:ind w:firstLine="709"/>
        <w:jc w:val="both"/>
        <w:rPr>
          <w:rFonts w:eastAsia="Times New Roman" w:cs="Arial"/>
          <w:sz w:val="22"/>
          <w:szCs w:val="22"/>
          <w:lang w:eastAsia="en-US"/>
        </w:rPr>
      </w:pPr>
      <w:r w:rsidRPr="005F752B">
        <w:rPr>
          <w:rFonts w:eastAsia="Times New Roman" w:cs="Arial"/>
          <w:sz w:val="22"/>
          <w:szCs w:val="22"/>
          <w:lang w:eastAsia="en-US"/>
        </w:rPr>
        <w:t>F</w:t>
      </w:r>
      <w:r w:rsidR="009C034B" w:rsidRPr="005F752B">
        <w:rPr>
          <w:rFonts w:eastAsia="Times New Roman" w:cs="Arial"/>
          <w:sz w:val="22"/>
          <w:szCs w:val="22"/>
          <w:lang w:eastAsia="en-US"/>
        </w:rPr>
        <w:t>az parte do espaço,</w:t>
      </w:r>
      <w:r w:rsidR="00BE1E10" w:rsidRPr="005F752B">
        <w:rPr>
          <w:rFonts w:eastAsia="Times New Roman" w:cs="Arial"/>
          <w:sz w:val="22"/>
          <w:szCs w:val="22"/>
          <w:lang w:eastAsia="en-US"/>
        </w:rPr>
        <w:t xml:space="preserve"> também, </w:t>
      </w:r>
      <w:r w:rsidR="009C034B" w:rsidRPr="005F752B">
        <w:rPr>
          <w:rFonts w:eastAsia="Times New Roman" w:cs="Arial"/>
          <w:sz w:val="22"/>
          <w:szCs w:val="22"/>
          <w:lang w:eastAsia="en-US"/>
        </w:rPr>
        <w:t xml:space="preserve">uma bela e ampla pintura, de autoria da Sra. Edina Schuminsk, artista plástica, de Joaquim Távora, estado do Paraná, nascida em 06 de outubro de 1955. Ela é mãe de ex-aluno da Fatec Ourinhos e mãe da professora da instituição, Dra. Juliana Leopoldino de Souza </w:t>
      </w:r>
      <w:r w:rsidR="00332FD7" w:rsidRPr="005F752B">
        <w:rPr>
          <w:rFonts w:eastAsia="Times New Roman" w:cs="Arial"/>
          <w:sz w:val="22"/>
          <w:szCs w:val="22"/>
          <w:lang w:eastAsia="en-US"/>
        </w:rPr>
        <w:t xml:space="preserve">Cruz. Também o espaço contempla </w:t>
      </w:r>
      <w:r w:rsidR="00C05C49" w:rsidRPr="005F752B">
        <w:rPr>
          <w:rFonts w:eastAsia="Times New Roman" w:cs="Arial"/>
          <w:sz w:val="22"/>
          <w:szCs w:val="22"/>
          <w:lang w:eastAsia="en-US"/>
        </w:rPr>
        <w:t xml:space="preserve">telas de pinturas a óleo </w:t>
      </w:r>
      <w:r w:rsidR="00332FD7" w:rsidRPr="005F752B">
        <w:rPr>
          <w:rFonts w:eastAsia="Times New Roman" w:cs="Arial"/>
          <w:sz w:val="22"/>
          <w:szCs w:val="22"/>
          <w:lang w:eastAsia="en-US"/>
        </w:rPr>
        <w:t>de Renato Luz,</w:t>
      </w:r>
      <w:r w:rsidR="00C05C49" w:rsidRPr="005F752B">
        <w:rPr>
          <w:rFonts w:eastAsia="Times New Roman" w:cs="Arial"/>
          <w:sz w:val="22"/>
          <w:szCs w:val="22"/>
          <w:lang w:eastAsia="en-US"/>
        </w:rPr>
        <w:t xml:space="preserve"> </w:t>
      </w:r>
      <w:r w:rsidR="00165666" w:rsidRPr="005F752B">
        <w:rPr>
          <w:rStyle w:val="nfase"/>
          <w:rFonts w:cs="Arial"/>
          <w:i w:val="0"/>
          <w:iCs w:val="0"/>
          <w:sz w:val="22"/>
          <w:szCs w:val="22"/>
          <w:shd w:val="clear" w:color="auto" w:fill="FFFFFF"/>
        </w:rPr>
        <w:t>artista plástico</w:t>
      </w:r>
      <w:r w:rsidR="00165666" w:rsidRPr="005F752B">
        <w:rPr>
          <w:rFonts w:cs="Arial"/>
          <w:sz w:val="22"/>
          <w:szCs w:val="22"/>
          <w:shd w:val="clear" w:color="auto" w:fill="FFFFFF"/>
        </w:rPr>
        <w:t>, poeta e arquiteto autodidata</w:t>
      </w:r>
      <w:r w:rsidR="00C05C49" w:rsidRPr="005F752B">
        <w:rPr>
          <w:rFonts w:cs="Arial"/>
          <w:sz w:val="22"/>
          <w:szCs w:val="22"/>
          <w:shd w:val="clear" w:color="auto" w:fill="FFFFFF"/>
        </w:rPr>
        <w:t>, s</w:t>
      </w:r>
      <w:r w:rsidR="00165666" w:rsidRPr="005F752B">
        <w:rPr>
          <w:rFonts w:cs="Arial"/>
          <w:sz w:val="22"/>
          <w:szCs w:val="22"/>
          <w:shd w:val="clear" w:color="auto" w:fill="FFFFFF"/>
        </w:rPr>
        <w:t>uas telas utilizam linguagens geométricas, cubistas, impressionistas e surrealistas, com cores </w:t>
      </w:r>
      <w:r w:rsidR="00C05C49" w:rsidRPr="005F752B">
        <w:rPr>
          <w:rFonts w:cs="Arial"/>
          <w:sz w:val="22"/>
          <w:szCs w:val="22"/>
          <w:shd w:val="clear" w:color="auto" w:fill="FFFFFF"/>
        </w:rPr>
        <w:t>fortes.</w:t>
      </w:r>
    </w:p>
    <w:p w14:paraId="10F280C9" w14:textId="111CCDD5" w:rsidR="006C2035" w:rsidRPr="005F752B" w:rsidRDefault="00BE1E10" w:rsidP="00A645D4">
      <w:pPr>
        <w:spacing w:after="200" w:line="360" w:lineRule="auto"/>
        <w:ind w:firstLine="709"/>
        <w:jc w:val="both"/>
        <w:rPr>
          <w:rFonts w:cs="Arial"/>
          <w:bCs/>
          <w:sz w:val="22"/>
          <w:szCs w:val="22"/>
        </w:rPr>
      </w:pPr>
      <w:r w:rsidRPr="005F752B">
        <w:rPr>
          <w:rFonts w:eastAsia="Times New Roman" w:cs="Arial"/>
          <w:sz w:val="22"/>
          <w:szCs w:val="22"/>
          <w:lang w:eastAsia="en-US"/>
        </w:rPr>
        <w:t xml:space="preserve">O </w:t>
      </w:r>
      <w:r w:rsidRPr="005F752B">
        <w:rPr>
          <w:rFonts w:cs="Arial"/>
          <w:sz w:val="22"/>
          <w:szCs w:val="22"/>
          <w:shd w:val="clear" w:color="auto" w:fill="FFFFFF"/>
        </w:rPr>
        <w:t xml:space="preserve">Espaço de Arte e Cultura Antonio José Romano Curia, é </w:t>
      </w:r>
      <w:r w:rsidR="00CC59D2" w:rsidRPr="005F752B">
        <w:rPr>
          <w:rFonts w:cs="Arial"/>
          <w:sz w:val="22"/>
          <w:szCs w:val="22"/>
          <w:shd w:val="clear" w:color="auto" w:fill="FFFFFF"/>
        </w:rPr>
        <w:t>u</w:t>
      </w:r>
      <w:r w:rsidRPr="005F752B">
        <w:rPr>
          <w:rFonts w:cs="Arial"/>
          <w:sz w:val="22"/>
          <w:szCs w:val="22"/>
          <w:shd w:val="clear" w:color="auto" w:fill="FFFFFF"/>
        </w:rPr>
        <w:t>m espaço único e muito significativo, o que faz da sala de professores da Fatec Ourinhos um local de inegável beleza que ressignifica como espaço de reflexão</w:t>
      </w:r>
      <w:r w:rsidR="00CC59D2" w:rsidRPr="005F752B">
        <w:rPr>
          <w:rFonts w:cs="Arial"/>
          <w:b/>
          <w:sz w:val="22"/>
          <w:szCs w:val="22"/>
        </w:rPr>
        <w:t xml:space="preserve">, </w:t>
      </w:r>
      <w:r w:rsidR="00CC59D2" w:rsidRPr="005F752B">
        <w:rPr>
          <w:rFonts w:cs="Arial"/>
          <w:bCs/>
          <w:sz w:val="22"/>
          <w:szCs w:val="22"/>
        </w:rPr>
        <w:t>levando seus frequentadores ao olhar do belo e desfrutem de uma vivência integral, por meio das artes e da cultura.</w:t>
      </w:r>
    </w:p>
    <w:p w14:paraId="40E9916D" w14:textId="77777777" w:rsidR="00A645D4" w:rsidRPr="005F752B" w:rsidRDefault="00A645D4" w:rsidP="00A645D4">
      <w:pPr>
        <w:spacing w:after="200" w:line="360" w:lineRule="auto"/>
        <w:ind w:firstLine="709"/>
        <w:jc w:val="both"/>
        <w:rPr>
          <w:rFonts w:cs="Arial"/>
          <w:bCs/>
          <w:sz w:val="22"/>
          <w:szCs w:val="22"/>
        </w:rPr>
      </w:pPr>
    </w:p>
    <w:p w14:paraId="2EDC7CE4" w14:textId="68C4057A" w:rsidR="006C2035" w:rsidRPr="005F752B" w:rsidRDefault="00A645D4" w:rsidP="00B16590">
      <w:pPr>
        <w:pStyle w:val="NormalWeb"/>
        <w:shd w:val="clear" w:color="auto" w:fill="FFFFFF"/>
        <w:spacing w:before="0" w:beforeAutospacing="0" w:after="225" w:afterAutospacing="0" w:line="360" w:lineRule="auto"/>
        <w:jc w:val="both"/>
        <w:rPr>
          <w:rFonts w:ascii="Arial" w:hAnsi="Arial" w:cs="Arial"/>
          <w:b/>
          <w:bCs/>
          <w:sz w:val="22"/>
          <w:szCs w:val="22"/>
        </w:rPr>
      </w:pPr>
      <w:r w:rsidRPr="005F752B">
        <w:rPr>
          <w:rFonts w:ascii="Arial" w:hAnsi="Arial" w:cs="Arial"/>
          <w:b/>
          <w:bCs/>
          <w:sz w:val="22"/>
          <w:szCs w:val="22"/>
        </w:rPr>
        <w:t xml:space="preserve">ALGUMAS </w:t>
      </w:r>
      <w:r w:rsidR="006C2035" w:rsidRPr="005F752B">
        <w:rPr>
          <w:rFonts w:ascii="Arial" w:hAnsi="Arial" w:cs="Arial"/>
          <w:b/>
          <w:bCs/>
          <w:sz w:val="22"/>
          <w:szCs w:val="22"/>
        </w:rPr>
        <w:t>CONSIDERAÇÕES</w:t>
      </w:r>
    </w:p>
    <w:p w14:paraId="4F395A9F" w14:textId="6F65DC3D" w:rsidR="006C2035" w:rsidRPr="005F752B" w:rsidRDefault="00A645D4" w:rsidP="005F752B">
      <w:pPr>
        <w:pStyle w:val="NormalWeb"/>
        <w:shd w:val="clear" w:color="auto" w:fill="FFFFFF"/>
        <w:spacing w:before="0" w:beforeAutospacing="0" w:after="225" w:afterAutospacing="0" w:line="360" w:lineRule="auto"/>
        <w:jc w:val="both"/>
        <w:rPr>
          <w:rFonts w:ascii="Arial" w:hAnsi="Arial" w:cs="Arial"/>
          <w:sz w:val="22"/>
          <w:szCs w:val="22"/>
        </w:rPr>
      </w:pPr>
      <w:r w:rsidRPr="005F752B">
        <w:rPr>
          <w:rFonts w:ascii="Arial" w:hAnsi="Arial" w:cs="Arial"/>
          <w:sz w:val="22"/>
          <w:szCs w:val="22"/>
        </w:rPr>
        <w:tab/>
      </w:r>
      <w:r w:rsidR="000E29CB" w:rsidRPr="005F752B">
        <w:rPr>
          <w:rFonts w:ascii="Arial" w:hAnsi="Arial" w:cs="Arial"/>
          <w:sz w:val="22"/>
          <w:szCs w:val="22"/>
        </w:rPr>
        <w:t xml:space="preserve">Revisitando o final dos anos 60, que foi marcado por discussões dentro das universidades acerca do excesso de teoria e da duração dos cursos de graduação que afastavam os jovens do mercado de trabalho, é possível notar que o Brasil estava </w:t>
      </w:r>
      <w:r w:rsidR="000E29CB" w:rsidRPr="005F752B">
        <w:rPr>
          <w:rFonts w:ascii="Arial" w:hAnsi="Arial" w:cs="Arial"/>
          <w:sz w:val="22"/>
          <w:szCs w:val="22"/>
        </w:rPr>
        <w:lastRenderedPageBreak/>
        <w:t>empenhado em investimentos significativos e, especialmente, o Estado de São Paulo, com um notável parque industrial, necessitava de profissionais capacitados para atuar na indústria.</w:t>
      </w:r>
      <w:r w:rsidR="005F752B">
        <w:rPr>
          <w:rFonts w:ascii="Arial" w:hAnsi="Arial" w:cs="Arial"/>
          <w:sz w:val="22"/>
          <w:szCs w:val="22"/>
        </w:rPr>
        <w:t xml:space="preserve"> Logo, tornou-se </w:t>
      </w:r>
      <w:r w:rsidR="000E29CB" w:rsidRPr="005F752B">
        <w:rPr>
          <w:rFonts w:ascii="Arial" w:hAnsi="Arial" w:cs="Arial"/>
          <w:sz w:val="22"/>
          <w:szCs w:val="22"/>
        </w:rPr>
        <w:t xml:space="preserve">urgente a criação de cursos que atendessem às diversas atividades de produção, o que leva à ideia do governo paulista de criar instituições que pudessem modernizar a sociedade por meio da tecnologia e da pesquisa. </w:t>
      </w:r>
      <w:r w:rsidR="000E29CB" w:rsidRPr="005F752B">
        <w:rPr>
          <w:rFonts w:ascii="Arial" w:hAnsi="Arial" w:cs="Arial"/>
          <w:sz w:val="22"/>
          <w:szCs w:val="22"/>
        </w:rPr>
        <w:br/>
        <w:t>Em 1969, foram implementados cursos de tecnologia com duração de dois ou três anos. Iniciou suas atividades em 19 de maio de 1970</w:t>
      </w:r>
      <w:r w:rsidR="005F752B">
        <w:rPr>
          <w:rFonts w:ascii="Arial" w:hAnsi="Arial" w:cs="Arial"/>
          <w:sz w:val="22"/>
          <w:szCs w:val="22"/>
        </w:rPr>
        <w:t xml:space="preserve"> (PRADO, 2018).</w:t>
      </w:r>
    </w:p>
    <w:p w14:paraId="7247F400" w14:textId="77777777" w:rsidR="005F752B" w:rsidRDefault="005F752B" w:rsidP="005F752B">
      <w:pPr>
        <w:pStyle w:val="NormalWeb"/>
        <w:shd w:val="clear" w:color="auto" w:fill="FFFFFF"/>
        <w:spacing w:before="0" w:beforeAutospacing="0" w:after="225" w:afterAutospacing="0" w:line="360" w:lineRule="auto"/>
        <w:jc w:val="both"/>
        <w:rPr>
          <w:rFonts w:ascii="Arial" w:hAnsi="Arial" w:cs="Arial"/>
          <w:sz w:val="22"/>
          <w:szCs w:val="22"/>
        </w:rPr>
      </w:pPr>
      <w:r w:rsidRPr="005F752B">
        <w:rPr>
          <w:rFonts w:ascii="Arial" w:hAnsi="Arial" w:cs="Arial"/>
          <w:sz w:val="22"/>
          <w:szCs w:val="22"/>
        </w:rPr>
        <w:tab/>
        <w:t>A Fatec Ourinhos, a 11ª  Faculdade de Tecnologia de São Paulo, foi fundada em 1991, como uma extensão do campus da Fatec São Paulo, para oferecer o curso superior de tecnologia em Processamento de Dados. Em 9 de dezembro de 1997, a Fatec Ourinhos foi criada, não mais tendo a função de extensão da Fatec São Paulo (BELLOTI, 2018).</w:t>
      </w:r>
    </w:p>
    <w:p w14:paraId="6FFDA965" w14:textId="144D3DC9" w:rsidR="000E29CB" w:rsidRPr="005F752B" w:rsidRDefault="005F752B" w:rsidP="005F752B">
      <w:pPr>
        <w:pStyle w:val="NormalWeb"/>
        <w:shd w:val="clear" w:color="auto" w:fill="FFFFFF"/>
        <w:spacing w:before="0" w:beforeAutospacing="0" w:after="225" w:afterAutospacing="0" w:line="360" w:lineRule="auto"/>
        <w:ind w:firstLine="708"/>
        <w:jc w:val="both"/>
        <w:rPr>
          <w:rFonts w:ascii="Arial" w:hAnsi="Arial" w:cs="Arial"/>
          <w:sz w:val="22"/>
          <w:szCs w:val="22"/>
        </w:rPr>
      </w:pPr>
      <w:r w:rsidRPr="005F752B">
        <w:rPr>
          <w:rFonts w:ascii="Arial" w:hAnsi="Arial" w:cs="Arial"/>
          <w:sz w:val="22"/>
          <w:szCs w:val="22"/>
        </w:rPr>
        <w:t>A faculdade está inserida no Circuito das Artes de Ourinhos, contando com espaços dedicados a artistas locais e locais em suas instalações. Ela inspira arte, cultura e tecnologia em seu campus, com destaque especial para as artes visuais, compondo seus diversos ambientes, o que demonstra um olhar voltado para o espaço universitário. Para que os professores e alunos tenham acesso integral às artes e à cultura, um dos seus professores, o Prof. Francisco Claudio Granja (1947 - 2020), criou nas dependências externas da instituição o "Campus das Esculturas", espaço destinado a um jardim onde vários escultores contemplam a escola com suas obras de arte.</w:t>
      </w:r>
    </w:p>
    <w:p w14:paraId="5E6ED6C8" w14:textId="4CAF2245" w:rsidR="005F752B" w:rsidRPr="00734939" w:rsidRDefault="005F752B" w:rsidP="005F752B">
      <w:pPr>
        <w:pStyle w:val="NormalWeb"/>
        <w:shd w:val="clear" w:color="auto" w:fill="FFFFFF"/>
        <w:spacing w:before="0" w:beforeAutospacing="0" w:after="225" w:afterAutospacing="0" w:line="360" w:lineRule="auto"/>
        <w:ind w:firstLine="708"/>
        <w:jc w:val="both"/>
        <w:rPr>
          <w:rFonts w:ascii="Arial" w:hAnsi="Arial" w:cs="Arial"/>
          <w:sz w:val="22"/>
          <w:szCs w:val="22"/>
        </w:rPr>
      </w:pPr>
      <w:r w:rsidRPr="005F752B">
        <w:rPr>
          <w:rFonts w:ascii="Arial" w:hAnsi="Arial" w:cs="Arial"/>
          <w:sz w:val="22"/>
          <w:szCs w:val="22"/>
        </w:rPr>
        <w:t>Além do jardim, há outros espaços que exibem artes visuais na instituição, com destaque para a sala de professores. Um desses espaços é chamado de "Espaço de Arte e Cultura Antonio José Romano Curia", um espaço permanente que iniciou em 2018.</w:t>
      </w:r>
      <w:r w:rsidR="001D08B9" w:rsidRPr="001D08B9">
        <w:rPr>
          <w:rFonts w:ascii="Arial" w:hAnsi="Arial" w:cs="Arial"/>
          <w:color w:val="FF0000"/>
          <w:sz w:val="22"/>
          <w:szCs w:val="22"/>
        </w:rPr>
        <w:t xml:space="preserve"> </w:t>
      </w:r>
      <w:r w:rsidR="001D08B9" w:rsidRPr="00734939">
        <w:rPr>
          <w:rFonts w:ascii="Arial" w:hAnsi="Arial" w:cs="Arial"/>
          <w:sz w:val="22"/>
          <w:szCs w:val="22"/>
        </w:rPr>
        <w:t xml:space="preserve">Embora, com uma ressignificação ímpar, </w:t>
      </w:r>
      <w:r w:rsidR="00D23B92" w:rsidRPr="00734939">
        <w:rPr>
          <w:rFonts w:ascii="Arial" w:hAnsi="Arial" w:cs="Arial"/>
          <w:sz w:val="22"/>
          <w:szCs w:val="22"/>
        </w:rPr>
        <w:t>n</w:t>
      </w:r>
      <w:r w:rsidR="001D08B9" w:rsidRPr="00734939">
        <w:rPr>
          <w:rFonts w:ascii="Arial" w:hAnsi="Arial" w:cs="Arial"/>
          <w:sz w:val="22"/>
          <w:szCs w:val="22"/>
        </w:rPr>
        <w:t xml:space="preserve">a sala de </w:t>
      </w:r>
      <w:r w:rsidR="00D23B92" w:rsidRPr="00734939">
        <w:rPr>
          <w:rFonts w:ascii="Arial" w:hAnsi="Arial" w:cs="Arial"/>
          <w:sz w:val="22"/>
          <w:szCs w:val="22"/>
        </w:rPr>
        <w:t>professores da Fatec Ourinhos, é p</w:t>
      </w:r>
      <w:r w:rsidR="001D08B9" w:rsidRPr="00734939">
        <w:rPr>
          <w:rFonts w:ascii="Arial" w:hAnsi="Arial" w:cs="Arial"/>
          <w:sz w:val="22"/>
          <w:szCs w:val="22"/>
        </w:rPr>
        <w:t>ossível ter um olhar prazeroso para as artes, qu</w:t>
      </w:r>
      <w:r w:rsidR="00D23B92" w:rsidRPr="00734939">
        <w:rPr>
          <w:rFonts w:ascii="Arial" w:hAnsi="Arial" w:cs="Arial"/>
          <w:sz w:val="22"/>
          <w:szCs w:val="22"/>
        </w:rPr>
        <w:t>e são</w:t>
      </w:r>
      <w:r w:rsidR="001D08B9" w:rsidRPr="00734939">
        <w:rPr>
          <w:rFonts w:ascii="Arial" w:hAnsi="Arial" w:cs="Arial"/>
          <w:sz w:val="22"/>
          <w:szCs w:val="22"/>
        </w:rPr>
        <w:t xml:space="preserve"> expostas em um espaço de construção do </w:t>
      </w:r>
      <w:r w:rsidR="00734939" w:rsidRPr="00734939">
        <w:rPr>
          <w:rFonts w:ascii="Arial" w:hAnsi="Arial" w:cs="Arial"/>
          <w:sz w:val="22"/>
          <w:szCs w:val="22"/>
        </w:rPr>
        <w:t>saber e</w:t>
      </w:r>
      <w:r w:rsidR="001D08B9" w:rsidRPr="00734939">
        <w:rPr>
          <w:rFonts w:ascii="Arial" w:hAnsi="Arial" w:cs="Arial"/>
          <w:sz w:val="22"/>
          <w:szCs w:val="22"/>
        </w:rPr>
        <w:t xml:space="preserve"> do aprender, </w:t>
      </w:r>
      <w:r w:rsidR="00D23B92" w:rsidRPr="00734939">
        <w:rPr>
          <w:rFonts w:ascii="Arial" w:hAnsi="Arial" w:cs="Arial"/>
          <w:sz w:val="22"/>
          <w:szCs w:val="22"/>
        </w:rPr>
        <w:t>visível para aqueles que a adentram.</w:t>
      </w:r>
    </w:p>
    <w:p w14:paraId="40616D43" w14:textId="77777777" w:rsidR="005F752B" w:rsidRPr="005F752B" w:rsidRDefault="005F752B" w:rsidP="00B16590">
      <w:pPr>
        <w:pStyle w:val="NormalWeb"/>
        <w:shd w:val="clear" w:color="auto" w:fill="FFFFFF"/>
        <w:spacing w:line="360" w:lineRule="auto"/>
        <w:jc w:val="both"/>
        <w:rPr>
          <w:rFonts w:ascii="Arial" w:hAnsi="Arial" w:cs="Arial"/>
          <w:sz w:val="22"/>
          <w:szCs w:val="22"/>
        </w:rPr>
      </w:pPr>
    </w:p>
    <w:p w14:paraId="216C10DD" w14:textId="580B1906" w:rsidR="00CB14DA" w:rsidRPr="005F752B" w:rsidRDefault="005A0689" w:rsidP="00B16590">
      <w:pPr>
        <w:pStyle w:val="NormalWeb"/>
        <w:shd w:val="clear" w:color="auto" w:fill="FFFFFF"/>
        <w:spacing w:line="360" w:lineRule="auto"/>
        <w:jc w:val="both"/>
        <w:rPr>
          <w:rFonts w:ascii="Arial" w:hAnsi="Arial" w:cs="Arial"/>
          <w:b/>
          <w:bCs/>
          <w:sz w:val="22"/>
          <w:szCs w:val="22"/>
        </w:rPr>
      </w:pPr>
      <w:r w:rsidRPr="005F752B">
        <w:rPr>
          <w:rFonts w:ascii="Arial" w:hAnsi="Arial" w:cs="Arial"/>
          <w:b/>
          <w:bCs/>
          <w:sz w:val="22"/>
          <w:szCs w:val="22"/>
        </w:rPr>
        <w:t>REFERÊNCIAS</w:t>
      </w:r>
    </w:p>
    <w:p w14:paraId="7FC9860C" w14:textId="29AF4A56" w:rsidR="00797904" w:rsidRPr="005F752B" w:rsidRDefault="00D9160B" w:rsidP="00B16590">
      <w:pPr>
        <w:pStyle w:val="NormalWeb"/>
        <w:shd w:val="clear" w:color="auto" w:fill="FFFFFF"/>
        <w:spacing w:line="360" w:lineRule="auto"/>
        <w:rPr>
          <w:rFonts w:ascii="Arial" w:hAnsi="Arial" w:cs="Arial"/>
          <w:sz w:val="22"/>
          <w:szCs w:val="22"/>
        </w:rPr>
      </w:pPr>
      <w:r w:rsidRPr="005F752B">
        <w:rPr>
          <w:rFonts w:ascii="Arial" w:hAnsi="Arial" w:cs="Arial"/>
          <w:sz w:val="22"/>
          <w:szCs w:val="22"/>
        </w:rPr>
        <w:t>BELLOTI, Eunice Corrêa Sanches. Artes e Psicanálise no Campus das Esculturas na Fatec Ourinhos. In: CARVALHO, Maria Lúcia Mendes de</w:t>
      </w:r>
      <w:r w:rsidR="00F1679A" w:rsidRPr="005F752B">
        <w:rPr>
          <w:rFonts w:ascii="Arial" w:hAnsi="Arial" w:cs="Arial"/>
          <w:sz w:val="22"/>
          <w:szCs w:val="22"/>
        </w:rPr>
        <w:t xml:space="preserve">. (org.). </w:t>
      </w:r>
      <w:r w:rsidR="00F1679A" w:rsidRPr="005F752B">
        <w:rPr>
          <w:rFonts w:ascii="Arial" w:hAnsi="Arial" w:cs="Arial"/>
          <w:b/>
          <w:bCs/>
          <w:sz w:val="22"/>
          <w:szCs w:val="22"/>
        </w:rPr>
        <w:t>Espaço, Objetos e Práticas.</w:t>
      </w:r>
      <w:r w:rsidR="00F1679A" w:rsidRPr="005F752B">
        <w:rPr>
          <w:rFonts w:ascii="Arial" w:hAnsi="Arial" w:cs="Arial"/>
          <w:sz w:val="22"/>
          <w:szCs w:val="22"/>
        </w:rPr>
        <w:t xml:space="preserve"> São Paulo: Centro Paula Souza, 2018, p. 185-194</w:t>
      </w:r>
      <w:r w:rsidR="00161D88" w:rsidRPr="005F752B">
        <w:rPr>
          <w:rFonts w:ascii="Arial" w:hAnsi="Arial" w:cs="Arial"/>
          <w:sz w:val="22"/>
          <w:szCs w:val="22"/>
        </w:rPr>
        <w:t>.</w:t>
      </w:r>
    </w:p>
    <w:p w14:paraId="1F254107" w14:textId="171ACA69" w:rsidR="00161D88" w:rsidRPr="005F752B" w:rsidRDefault="00161D88" w:rsidP="00B16590">
      <w:pPr>
        <w:pStyle w:val="NormalWeb"/>
        <w:shd w:val="clear" w:color="auto" w:fill="FFFFFF"/>
        <w:spacing w:line="360" w:lineRule="auto"/>
        <w:rPr>
          <w:rFonts w:ascii="Arial" w:hAnsi="Arial" w:cs="Arial"/>
          <w:sz w:val="22"/>
          <w:szCs w:val="22"/>
        </w:rPr>
      </w:pPr>
      <w:r w:rsidRPr="005F752B">
        <w:rPr>
          <w:rFonts w:ascii="Arial" w:hAnsi="Arial" w:cs="Arial"/>
          <w:sz w:val="22"/>
          <w:szCs w:val="22"/>
        </w:rPr>
        <w:lastRenderedPageBreak/>
        <w:t xml:space="preserve">BIESDORFL, Roseane Kloh; WANDSCHEER, Marli Ferreira. Arte, Uma Necessidade Humana: Função Social e Educativa. </w:t>
      </w:r>
      <w:r w:rsidRPr="005F752B">
        <w:rPr>
          <w:rFonts w:ascii="Arial" w:hAnsi="Arial" w:cs="Arial"/>
          <w:b/>
          <w:bCs/>
          <w:sz w:val="22"/>
          <w:szCs w:val="22"/>
        </w:rPr>
        <w:t>Itinerarius Reflexiones</w:t>
      </w:r>
      <w:r w:rsidRPr="005F752B">
        <w:rPr>
          <w:rFonts w:ascii="Arial" w:hAnsi="Arial" w:cs="Arial"/>
          <w:sz w:val="22"/>
          <w:szCs w:val="22"/>
        </w:rPr>
        <w:t xml:space="preserve">. V.2 n.11. 2011. Disponível em: </w:t>
      </w:r>
      <w:hyperlink r:id="rId10" w:history="1">
        <w:r w:rsidRPr="005F752B">
          <w:rPr>
            <w:rStyle w:val="Hyperlink"/>
            <w:rFonts w:ascii="Arial" w:hAnsi="Arial" w:cs="Arial"/>
            <w:color w:val="auto"/>
            <w:sz w:val="22"/>
            <w:szCs w:val="22"/>
            <w:u w:val="none"/>
          </w:rPr>
          <w:t>https://revistas.ufj.edu.br/rir/article/view/20333/11824</w:t>
        </w:r>
      </w:hyperlink>
      <w:r w:rsidRPr="005F752B">
        <w:rPr>
          <w:rFonts w:ascii="Arial" w:hAnsi="Arial" w:cs="Arial"/>
          <w:sz w:val="22"/>
          <w:szCs w:val="22"/>
        </w:rPr>
        <w:t>. Acesso em</w:t>
      </w:r>
      <w:r w:rsidR="008501BA" w:rsidRPr="005F752B">
        <w:rPr>
          <w:rFonts w:ascii="Arial" w:hAnsi="Arial" w:cs="Arial"/>
          <w:sz w:val="22"/>
          <w:szCs w:val="22"/>
        </w:rPr>
        <w:t>: 17</w:t>
      </w:r>
      <w:r w:rsidRPr="005F752B">
        <w:rPr>
          <w:rFonts w:ascii="Arial" w:hAnsi="Arial" w:cs="Arial"/>
          <w:sz w:val="22"/>
          <w:szCs w:val="22"/>
        </w:rPr>
        <w:t xml:space="preserve"> maio. 2024.   </w:t>
      </w:r>
    </w:p>
    <w:p w14:paraId="79EE041A" w14:textId="6EA0D0E0" w:rsidR="00BA7BBC" w:rsidRPr="001D08B9" w:rsidRDefault="00BA7BBC" w:rsidP="00B16590">
      <w:pPr>
        <w:pStyle w:val="NormalWeb"/>
        <w:shd w:val="clear" w:color="auto" w:fill="FFFFFF"/>
        <w:spacing w:line="360" w:lineRule="auto"/>
        <w:rPr>
          <w:rFonts w:ascii="Arial" w:hAnsi="Arial" w:cs="Arial"/>
          <w:sz w:val="22"/>
          <w:szCs w:val="22"/>
        </w:rPr>
      </w:pPr>
      <w:r w:rsidRPr="001D08B9">
        <w:rPr>
          <w:rFonts w:ascii="Arial" w:hAnsi="Arial" w:cs="Arial"/>
          <w:sz w:val="22"/>
          <w:szCs w:val="22"/>
        </w:rPr>
        <w:t xml:space="preserve">CARIA, Telmo H. </w:t>
      </w:r>
      <w:r w:rsidRPr="001D08B9">
        <w:rPr>
          <w:rFonts w:ascii="Arial" w:hAnsi="Arial" w:cs="Arial"/>
          <w:b/>
          <w:bCs/>
          <w:sz w:val="22"/>
          <w:szCs w:val="22"/>
        </w:rPr>
        <w:t>A Cultura Profissional dos Professores</w:t>
      </w:r>
      <w:r w:rsidRPr="001D08B9">
        <w:rPr>
          <w:rFonts w:ascii="Arial" w:hAnsi="Arial" w:cs="Arial"/>
          <w:sz w:val="22"/>
          <w:szCs w:val="22"/>
        </w:rPr>
        <w:t>: o uso do conhecimento em contexto de trabalho na conjuntura da Reforma Educativa dos anos 90. Lisboa, Portugal: Fundação Calouste Gulbenkian, 2000</w:t>
      </w:r>
      <w:r w:rsidR="001555CF" w:rsidRPr="001D08B9">
        <w:rPr>
          <w:rFonts w:ascii="Arial" w:hAnsi="Arial" w:cs="Arial"/>
          <w:sz w:val="22"/>
          <w:szCs w:val="22"/>
        </w:rPr>
        <w:t>.</w:t>
      </w:r>
    </w:p>
    <w:p w14:paraId="2AC5D82C" w14:textId="7541F9A3" w:rsidR="001555CF" w:rsidRPr="001D08B9" w:rsidRDefault="001555CF" w:rsidP="00B16590">
      <w:pPr>
        <w:pStyle w:val="NormalWeb"/>
        <w:shd w:val="clear" w:color="auto" w:fill="FFFFFF"/>
        <w:spacing w:line="360" w:lineRule="auto"/>
        <w:rPr>
          <w:rFonts w:ascii="Arial" w:hAnsi="Arial" w:cs="Arial"/>
          <w:sz w:val="22"/>
          <w:szCs w:val="22"/>
        </w:rPr>
      </w:pPr>
      <w:r w:rsidRPr="001D08B9">
        <w:rPr>
          <w:rFonts w:ascii="Arial" w:hAnsi="Arial" w:cs="Arial"/>
          <w:sz w:val="22"/>
          <w:szCs w:val="22"/>
        </w:rPr>
        <w:t xml:space="preserve">DE EÇA, Teresa Torres. </w:t>
      </w:r>
      <w:r w:rsidR="001D08B9" w:rsidRPr="001D08B9">
        <w:rPr>
          <w:rFonts w:ascii="Arial" w:hAnsi="Arial" w:cs="Arial"/>
          <w:sz w:val="22"/>
          <w:szCs w:val="22"/>
        </w:rPr>
        <w:t>Para além do crepúsculo das artes visuais na escola</w:t>
      </w:r>
      <w:r w:rsidR="001D08B9" w:rsidRPr="001D08B9">
        <w:rPr>
          <w:rFonts w:ascii="Arial" w:hAnsi="Arial" w:cs="Arial"/>
          <w:b/>
          <w:bCs/>
          <w:sz w:val="22"/>
          <w:szCs w:val="22"/>
        </w:rPr>
        <w:t>. Revista Lusófona de Educação</w:t>
      </w:r>
      <w:r w:rsidR="001D08B9" w:rsidRPr="001D08B9">
        <w:rPr>
          <w:rFonts w:ascii="Arial" w:hAnsi="Arial" w:cs="Arial"/>
          <w:sz w:val="22"/>
          <w:szCs w:val="22"/>
        </w:rPr>
        <w:t xml:space="preserve">, núm. 26, 2014, pp. 17-27 Universidade Lusófona de Humanidades e Tecnologias Lisboa, Portugal. Disponível em: </w:t>
      </w:r>
      <w:hyperlink r:id="rId11" w:history="1">
        <w:r w:rsidR="001D08B9" w:rsidRPr="001D08B9">
          <w:rPr>
            <w:rStyle w:val="Hyperlink"/>
            <w:rFonts w:ascii="Arial" w:hAnsi="Arial" w:cs="Arial"/>
            <w:color w:val="auto"/>
            <w:sz w:val="22"/>
            <w:szCs w:val="22"/>
            <w:u w:val="none"/>
          </w:rPr>
          <w:t>https://revistas.ulusofona.pt/index.php/rleducacao/article/view/4695</w:t>
        </w:r>
      </w:hyperlink>
      <w:r w:rsidR="001D08B9" w:rsidRPr="001D08B9">
        <w:rPr>
          <w:rFonts w:ascii="Arial" w:hAnsi="Arial" w:cs="Arial"/>
          <w:sz w:val="22"/>
          <w:szCs w:val="22"/>
        </w:rPr>
        <w:t>, Acesso em: 10 jul. 2024.</w:t>
      </w:r>
    </w:p>
    <w:p w14:paraId="11C47ABF" w14:textId="736E8613" w:rsidR="00D9160B" w:rsidRPr="005F752B" w:rsidRDefault="00797904" w:rsidP="00B16590">
      <w:pPr>
        <w:spacing w:line="360" w:lineRule="auto"/>
        <w:rPr>
          <w:rFonts w:eastAsia="Times New Roman" w:cs="Arial"/>
          <w:sz w:val="22"/>
          <w:szCs w:val="22"/>
        </w:rPr>
      </w:pPr>
      <w:r w:rsidRPr="005F752B">
        <w:rPr>
          <w:rFonts w:cs="Arial"/>
          <w:sz w:val="22"/>
          <w:szCs w:val="22"/>
        </w:rPr>
        <w:t xml:space="preserve">GIANNOTTI, Marco. A imagem Escrita. </w:t>
      </w:r>
      <w:r w:rsidRPr="005F752B">
        <w:rPr>
          <w:rFonts w:eastAsia="Times New Roman" w:cs="Arial"/>
          <w:b/>
          <w:bCs/>
          <w:sz w:val="22"/>
          <w:szCs w:val="22"/>
        </w:rPr>
        <w:t>ARS (São Paulo)</w:t>
      </w:r>
      <w:r w:rsidRPr="005F752B">
        <w:rPr>
          <w:rFonts w:eastAsia="Times New Roman" w:cs="Arial"/>
          <w:sz w:val="22"/>
          <w:szCs w:val="22"/>
        </w:rPr>
        <w:t xml:space="preserve"> 1 (1) • 2003. Disponível em: </w:t>
      </w:r>
      <w:hyperlink r:id="rId12" w:history="1">
        <w:r w:rsidRPr="005F752B">
          <w:rPr>
            <w:rStyle w:val="Hyperlink"/>
            <w:rFonts w:eastAsia="Times New Roman" w:cs="Arial"/>
            <w:color w:val="auto"/>
            <w:sz w:val="22"/>
            <w:szCs w:val="22"/>
            <w:u w:val="none"/>
          </w:rPr>
          <w:t>https://doi.org/10.1590/S1678-5320200300010000</w:t>
        </w:r>
        <w:r w:rsidRPr="005F752B">
          <w:rPr>
            <w:rStyle w:val="Hyperlink"/>
            <w:rFonts w:eastAsia="Times New Roman" w:cs="Arial"/>
            <w:color w:val="auto"/>
            <w:sz w:val="22"/>
            <w:szCs w:val="22"/>
          </w:rPr>
          <w:t>9</w:t>
        </w:r>
      </w:hyperlink>
      <w:r w:rsidRPr="005F752B">
        <w:rPr>
          <w:rFonts w:eastAsia="Times New Roman" w:cs="Arial"/>
          <w:sz w:val="22"/>
          <w:szCs w:val="22"/>
        </w:rPr>
        <w:t>. Acesso em: 6 jun. 2024.</w:t>
      </w:r>
    </w:p>
    <w:p w14:paraId="7DB8543F" w14:textId="77777777" w:rsidR="003D72C1" w:rsidRPr="005F752B" w:rsidRDefault="003D72C1" w:rsidP="00B16590">
      <w:pPr>
        <w:spacing w:line="360" w:lineRule="auto"/>
        <w:rPr>
          <w:rFonts w:eastAsia="Times New Roman" w:cs="Arial"/>
          <w:sz w:val="22"/>
          <w:szCs w:val="22"/>
        </w:rPr>
      </w:pPr>
    </w:p>
    <w:p w14:paraId="20CAF544" w14:textId="2384EC1A" w:rsidR="00442019" w:rsidRPr="005F752B" w:rsidRDefault="006769BE" w:rsidP="00B16590">
      <w:pPr>
        <w:spacing w:after="240" w:line="360" w:lineRule="auto"/>
        <w:rPr>
          <w:rFonts w:cs="Arial"/>
          <w:sz w:val="22"/>
          <w:szCs w:val="22"/>
          <w:lang w:val="en-US"/>
        </w:rPr>
      </w:pPr>
      <w:r w:rsidRPr="005F752B">
        <w:rPr>
          <w:rFonts w:cs="Arial"/>
          <w:sz w:val="22"/>
          <w:szCs w:val="22"/>
        </w:rPr>
        <w:t xml:space="preserve">GIL, Antonio Carlos. </w:t>
      </w:r>
      <w:r w:rsidRPr="005F752B">
        <w:rPr>
          <w:rFonts w:cs="Arial"/>
          <w:b/>
          <w:bCs/>
          <w:sz w:val="22"/>
          <w:szCs w:val="22"/>
        </w:rPr>
        <w:t>Como elaborar projetos de pesquisa.</w:t>
      </w:r>
      <w:r w:rsidRPr="005F752B">
        <w:rPr>
          <w:rFonts w:cs="Arial"/>
          <w:sz w:val="22"/>
          <w:szCs w:val="22"/>
        </w:rPr>
        <w:t xml:space="preserve"> Atlas. 7. Ed. 2. Re</w:t>
      </w:r>
      <w:r w:rsidR="00442019" w:rsidRPr="005F752B">
        <w:rPr>
          <w:rFonts w:cs="Arial"/>
          <w:sz w:val="22"/>
          <w:szCs w:val="22"/>
          <w:shd w:val="clear" w:color="auto" w:fill="FFFFFF"/>
        </w:rPr>
        <w:t xml:space="preserve"> HOMRICH, Marcele Teixeira. </w:t>
      </w:r>
      <w:r w:rsidR="00442019" w:rsidRPr="005F752B">
        <w:rPr>
          <w:rFonts w:cs="Arial"/>
          <w:b/>
          <w:bCs/>
          <w:sz w:val="22"/>
          <w:szCs w:val="22"/>
          <w:shd w:val="clear" w:color="auto" w:fill="FFFFFF"/>
        </w:rPr>
        <w:t>Reflexões sobre as relações espaço-tempo: a sala dos professores.</w:t>
      </w:r>
      <w:r w:rsidR="00442019" w:rsidRPr="005F752B">
        <w:rPr>
          <w:rFonts w:cs="Arial"/>
          <w:sz w:val="22"/>
          <w:szCs w:val="22"/>
          <w:shd w:val="clear" w:color="auto" w:fill="FFFFFF"/>
        </w:rPr>
        <w:t xml:space="preserve"> </w:t>
      </w:r>
      <w:r w:rsidRPr="005F752B">
        <w:rPr>
          <w:rFonts w:cs="Arial"/>
          <w:sz w:val="22"/>
          <w:szCs w:val="22"/>
        </w:rPr>
        <w:t>Barueri</w:t>
      </w:r>
      <w:r w:rsidR="00442019" w:rsidRPr="005F752B">
        <w:rPr>
          <w:rFonts w:cs="Arial"/>
          <w:sz w:val="22"/>
          <w:szCs w:val="22"/>
        </w:rPr>
        <w:t>–SP</w:t>
      </w:r>
      <w:r w:rsidRPr="005F752B">
        <w:rPr>
          <w:rFonts w:cs="Arial"/>
          <w:sz w:val="22"/>
          <w:szCs w:val="22"/>
        </w:rPr>
        <w:t>: Atlas. 2023</w:t>
      </w:r>
      <w:r w:rsidRPr="005F752B">
        <w:rPr>
          <w:rFonts w:cs="Arial"/>
          <w:sz w:val="22"/>
          <w:szCs w:val="22"/>
          <w:lang w:val="en-US"/>
        </w:rPr>
        <w:t>.</w:t>
      </w:r>
    </w:p>
    <w:p w14:paraId="32513CC1" w14:textId="3D62549F" w:rsidR="00032217" w:rsidRPr="005F752B" w:rsidRDefault="00032217" w:rsidP="00B16590">
      <w:pPr>
        <w:spacing w:after="240" w:line="360" w:lineRule="auto"/>
        <w:rPr>
          <w:rFonts w:cs="Arial"/>
          <w:sz w:val="22"/>
          <w:szCs w:val="22"/>
          <w:lang w:val="en-US"/>
        </w:rPr>
      </w:pPr>
      <w:r w:rsidRPr="005F752B">
        <w:rPr>
          <w:rFonts w:cs="Arial"/>
          <w:sz w:val="22"/>
          <w:szCs w:val="22"/>
          <w:lang w:val="en-US"/>
        </w:rPr>
        <w:t xml:space="preserve">IÓRIO, </w:t>
      </w:r>
      <w:r w:rsidRPr="005F752B">
        <w:rPr>
          <w:rFonts w:cs="Arial"/>
          <w:sz w:val="22"/>
          <w:szCs w:val="22"/>
        </w:rPr>
        <w:t xml:space="preserve">Angela Cristina Fortes. </w:t>
      </w:r>
      <w:r w:rsidRPr="005F752B">
        <w:rPr>
          <w:rFonts w:cs="Arial"/>
          <w:b/>
          <w:bCs/>
          <w:sz w:val="22"/>
          <w:szCs w:val="22"/>
        </w:rPr>
        <w:t xml:space="preserve">Sala de Professores de uma escola de rede do subúrbio carioca: espaço de socialização profissional? </w:t>
      </w:r>
      <w:r w:rsidRPr="005F752B">
        <w:rPr>
          <w:rFonts w:cs="Arial"/>
          <w:sz w:val="22"/>
          <w:szCs w:val="22"/>
        </w:rPr>
        <w:t>Dissertação de Mestrado. Pontifícia Universidade Católica do Rio de Janeiro. Abr</w:t>
      </w:r>
      <w:r w:rsidR="003D72C1" w:rsidRPr="005F752B">
        <w:rPr>
          <w:rFonts w:cs="Arial"/>
          <w:sz w:val="22"/>
          <w:szCs w:val="22"/>
        </w:rPr>
        <w:t>.</w:t>
      </w:r>
      <w:r w:rsidRPr="005F752B">
        <w:rPr>
          <w:rFonts w:cs="Arial"/>
          <w:sz w:val="22"/>
          <w:szCs w:val="22"/>
        </w:rPr>
        <w:t xml:space="preserve"> 2012. Disponível em: </w:t>
      </w:r>
      <w:hyperlink r:id="rId13" w:history="1">
        <w:r w:rsidRPr="005F752B">
          <w:rPr>
            <w:rStyle w:val="Hyperlink"/>
            <w:rFonts w:cs="Arial"/>
            <w:color w:val="auto"/>
            <w:sz w:val="22"/>
            <w:szCs w:val="22"/>
            <w:u w:val="none"/>
          </w:rPr>
          <w:t>https://www.maxwell.vrac.puc-rio.br/20893/20893_1.Acesso</w:t>
        </w:r>
      </w:hyperlink>
      <w:r w:rsidRPr="005F752B">
        <w:rPr>
          <w:rFonts w:cs="Arial"/>
          <w:sz w:val="22"/>
          <w:szCs w:val="22"/>
        </w:rPr>
        <w:t xml:space="preserve"> em: 5 jun.2024.</w:t>
      </w:r>
    </w:p>
    <w:p w14:paraId="0AF135E0" w14:textId="0E15FCDF" w:rsidR="00D12D0F" w:rsidRDefault="00D12D0F" w:rsidP="00B16590">
      <w:pPr>
        <w:spacing w:after="240" w:line="360" w:lineRule="auto"/>
        <w:rPr>
          <w:rFonts w:cs="Arial"/>
          <w:sz w:val="22"/>
          <w:szCs w:val="22"/>
        </w:rPr>
      </w:pPr>
      <w:r w:rsidRPr="005F752B">
        <w:rPr>
          <w:rFonts w:cs="Arial"/>
          <w:sz w:val="22"/>
          <w:szCs w:val="22"/>
        </w:rPr>
        <w:t xml:space="preserve">MORIN, Edgar. </w:t>
      </w:r>
      <w:r w:rsidRPr="005F752B">
        <w:rPr>
          <w:rFonts w:cs="Arial"/>
          <w:b/>
          <w:bCs/>
          <w:sz w:val="22"/>
          <w:szCs w:val="22"/>
        </w:rPr>
        <w:t>Os 7 saberes necessários à Educação do futuro</w:t>
      </w:r>
      <w:r w:rsidRPr="005F752B">
        <w:rPr>
          <w:rFonts w:cs="Arial"/>
          <w:sz w:val="22"/>
          <w:szCs w:val="22"/>
        </w:rPr>
        <w:t>. São Paulo: editora Cortez, 2002</w:t>
      </w:r>
    </w:p>
    <w:p w14:paraId="088AA10E" w14:textId="1A6E8AD2" w:rsidR="005F752B" w:rsidRPr="005F752B" w:rsidRDefault="00734939" w:rsidP="00B16590">
      <w:pPr>
        <w:spacing w:after="240" w:line="360" w:lineRule="auto"/>
        <w:rPr>
          <w:rFonts w:cs="Arial"/>
          <w:sz w:val="22"/>
          <w:szCs w:val="22"/>
          <w:lang w:val="en-US"/>
        </w:rPr>
      </w:pPr>
      <w:r w:rsidRPr="005F752B">
        <w:rPr>
          <w:rFonts w:cs="Arial"/>
          <w:sz w:val="22"/>
          <w:szCs w:val="22"/>
        </w:rPr>
        <w:t>PRADO, R.</w:t>
      </w:r>
      <w:r w:rsidR="005F752B" w:rsidRPr="005F752B">
        <w:rPr>
          <w:rFonts w:cs="Arial"/>
          <w:sz w:val="22"/>
          <w:szCs w:val="22"/>
        </w:rPr>
        <w:t xml:space="preserve"> C.</w:t>
      </w:r>
      <w:r w:rsidR="005F752B" w:rsidRPr="005F752B">
        <w:rPr>
          <w:rFonts w:cs="Arial"/>
          <w:b/>
          <w:bCs/>
          <w:sz w:val="22"/>
          <w:szCs w:val="22"/>
        </w:rPr>
        <w:t xml:space="preserve"> As Faculdades de Tecnologia do estado de São Paulo: </w:t>
      </w:r>
      <w:r w:rsidR="005F752B" w:rsidRPr="005F752B">
        <w:rPr>
          <w:rFonts w:cs="Arial"/>
          <w:sz w:val="22"/>
          <w:szCs w:val="22"/>
        </w:rPr>
        <w:t>um histórico da instituição e aspectos relativos ao ensino de Matemática nela praticado. Tese de Doutorado. Universidade Estadual Paulista. Faculdade de Ciências. Bauru</w:t>
      </w:r>
      <w:r w:rsidR="005F752B">
        <w:rPr>
          <w:rFonts w:cs="Arial"/>
          <w:sz w:val="22"/>
          <w:szCs w:val="22"/>
        </w:rPr>
        <w:t xml:space="preserve"> (2018).</w:t>
      </w:r>
    </w:p>
    <w:p w14:paraId="7BCF5267" w14:textId="0347D2A5" w:rsidR="004D5B68" w:rsidRPr="005F752B" w:rsidRDefault="00CB14DA" w:rsidP="00B16590">
      <w:pPr>
        <w:spacing w:line="360" w:lineRule="auto"/>
        <w:rPr>
          <w:rFonts w:cs="Arial"/>
          <w:sz w:val="22"/>
          <w:szCs w:val="22"/>
        </w:rPr>
      </w:pPr>
      <w:r w:rsidRPr="005F752B">
        <w:rPr>
          <w:rFonts w:cs="Arial"/>
          <w:sz w:val="22"/>
          <w:szCs w:val="22"/>
        </w:rPr>
        <w:t xml:space="preserve">RANCIÈRE, Jacques. A Estética como Política. </w:t>
      </w:r>
      <w:r w:rsidRPr="005F752B">
        <w:rPr>
          <w:rFonts w:cs="Arial"/>
          <w:b/>
          <w:bCs/>
          <w:sz w:val="22"/>
          <w:szCs w:val="22"/>
        </w:rPr>
        <w:t>Revista Devires</w:t>
      </w:r>
      <w:r w:rsidRPr="005F752B">
        <w:rPr>
          <w:rFonts w:cs="Arial"/>
          <w:sz w:val="22"/>
          <w:szCs w:val="22"/>
        </w:rPr>
        <w:t xml:space="preserve">, Belo Horizonte, v. 7, n. 2, p. 14-36, jul./dez/ 2010. Disponível em: https://www.devires.org/produto/revista-devires-v-7-n-2-dossiecinema-estetica-e-politica/. Acesso em: 5 </w:t>
      </w:r>
      <w:r w:rsidR="00172173" w:rsidRPr="005F752B">
        <w:rPr>
          <w:rFonts w:cs="Arial"/>
          <w:sz w:val="22"/>
          <w:szCs w:val="22"/>
        </w:rPr>
        <w:t>jul</w:t>
      </w:r>
      <w:r w:rsidRPr="005F752B">
        <w:rPr>
          <w:rFonts w:cs="Arial"/>
          <w:sz w:val="22"/>
          <w:szCs w:val="22"/>
        </w:rPr>
        <w:t>. 2024.</w:t>
      </w:r>
    </w:p>
    <w:p w14:paraId="01861EE1" w14:textId="77777777" w:rsidR="004F7891" w:rsidRPr="005F752B" w:rsidRDefault="004F7891" w:rsidP="00B16590">
      <w:pPr>
        <w:spacing w:line="360" w:lineRule="auto"/>
        <w:rPr>
          <w:rFonts w:cs="Arial"/>
          <w:sz w:val="22"/>
          <w:szCs w:val="22"/>
        </w:rPr>
      </w:pPr>
    </w:p>
    <w:p w14:paraId="4D3D2985" w14:textId="0F29A969" w:rsidR="00CB14DA" w:rsidRPr="005F752B" w:rsidRDefault="00CB14DA" w:rsidP="00B16590">
      <w:pPr>
        <w:spacing w:after="160" w:line="360" w:lineRule="auto"/>
        <w:rPr>
          <w:rFonts w:eastAsiaTheme="minorHAnsi" w:cs="Arial"/>
          <w:kern w:val="2"/>
          <w:sz w:val="22"/>
          <w:szCs w:val="22"/>
          <w:lang w:eastAsia="en-US"/>
          <w14:ligatures w14:val="standardContextual"/>
        </w:rPr>
      </w:pPr>
      <w:r w:rsidRPr="005F752B">
        <w:rPr>
          <w:rFonts w:eastAsiaTheme="minorHAnsi" w:cs="Arial"/>
          <w:kern w:val="2"/>
          <w:sz w:val="22"/>
          <w:szCs w:val="22"/>
          <w:lang w:eastAsia="en-US"/>
          <w14:ligatures w14:val="standardContextual"/>
        </w:rPr>
        <w:lastRenderedPageBreak/>
        <w:t xml:space="preserve">SALDANHA, G. S. Um método entre a filosofia da informação e a organização do conhecimento: Wittgenstein, epistemologia histórica e crítica de linguagem. </w:t>
      </w:r>
      <w:r w:rsidRPr="005F752B">
        <w:rPr>
          <w:rFonts w:eastAsiaTheme="minorHAnsi" w:cs="Arial"/>
          <w:b/>
          <w:bCs/>
          <w:kern w:val="2"/>
          <w:sz w:val="22"/>
          <w:szCs w:val="22"/>
          <w:lang w:eastAsia="en-US"/>
          <w14:ligatures w14:val="standardContextual"/>
        </w:rPr>
        <w:t>Revista Inf. &amp; Soc.</w:t>
      </w:r>
      <w:r w:rsidRPr="005F752B">
        <w:rPr>
          <w:rFonts w:eastAsiaTheme="minorHAnsi" w:cs="Arial"/>
          <w:kern w:val="2"/>
          <w:sz w:val="22"/>
          <w:szCs w:val="22"/>
          <w:lang w:eastAsia="en-US"/>
          <w14:ligatures w14:val="standardContextual"/>
        </w:rPr>
        <w:t xml:space="preserve"> Est. João Pessoa, v. 28, n.3, p. 81-94, set;/dez. 2018. Disponível em: https://periodicos.ufpb.br/ojs2/index.php/ies/article/view/38084/21803. Acesso em: 2 j</w:t>
      </w:r>
      <w:r w:rsidR="00172173" w:rsidRPr="005F752B">
        <w:rPr>
          <w:rFonts w:eastAsiaTheme="minorHAnsi" w:cs="Arial"/>
          <w:kern w:val="2"/>
          <w:sz w:val="22"/>
          <w:szCs w:val="22"/>
          <w:lang w:eastAsia="en-US"/>
          <w14:ligatures w14:val="standardContextual"/>
        </w:rPr>
        <w:t>ul</w:t>
      </w:r>
      <w:r w:rsidRPr="005F752B">
        <w:rPr>
          <w:rFonts w:eastAsiaTheme="minorHAnsi" w:cs="Arial"/>
          <w:kern w:val="2"/>
          <w:sz w:val="22"/>
          <w:szCs w:val="22"/>
          <w:lang w:eastAsia="en-US"/>
          <w14:ligatures w14:val="standardContextual"/>
        </w:rPr>
        <w:t>. 2024.</w:t>
      </w:r>
    </w:p>
    <w:p w14:paraId="6A686AA2" w14:textId="0AB02605" w:rsidR="00940B79" w:rsidRPr="005F752B" w:rsidRDefault="00940B79" w:rsidP="00B16590">
      <w:pPr>
        <w:spacing w:after="160" w:line="360" w:lineRule="auto"/>
        <w:rPr>
          <w:rFonts w:eastAsiaTheme="minorHAnsi" w:cs="Arial"/>
          <w:kern w:val="2"/>
          <w:sz w:val="22"/>
          <w:szCs w:val="22"/>
          <w:lang w:eastAsia="en-US"/>
          <w14:ligatures w14:val="standardContextual"/>
        </w:rPr>
      </w:pPr>
      <w:r w:rsidRPr="005F752B">
        <w:rPr>
          <w:rFonts w:cs="Arial"/>
          <w:sz w:val="22"/>
          <w:szCs w:val="22"/>
          <w:shd w:val="clear" w:color="auto" w:fill="FFFFFF"/>
        </w:rPr>
        <w:t xml:space="preserve">SETTON, M. G. J. </w:t>
      </w:r>
      <w:r w:rsidRPr="005F752B">
        <w:rPr>
          <w:rFonts w:cs="Arial"/>
          <w:b/>
          <w:bCs/>
          <w:sz w:val="22"/>
          <w:szCs w:val="22"/>
          <w:shd w:val="clear" w:color="auto" w:fill="FFFFFF"/>
        </w:rPr>
        <w:t>Socialização e Cultura</w:t>
      </w:r>
      <w:r w:rsidRPr="005F752B">
        <w:rPr>
          <w:rFonts w:cs="Arial"/>
          <w:sz w:val="22"/>
          <w:szCs w:val="22"/>
          <w:shd w:val="clear" w:color="auto" w:fill="FFFFFF"/>
        </w:rPr>
        <w:t>: ensaios teóricos. São Paulo: Annablume, 2012.</w:t>
      </w:r>
    </w:p>
    <w:p w14:paraId="14A49EE3" w14:textId="3DA2787A" w:rsidR="003D72C1" w:rsidRPr="005F752B" w:rsidRDefault="003D72C1" w:rsidP="00B16590">
      <w:pPr>
        <w:spacing w:after="160" w:line="360" w:lineRule="auto"/>
        <w:rPr>
          <w:rFonts w:eastAsiaTheme="minorHAnsi" w:cs="Arial"/>
          <w:kern w:val="2"/>
          <w:sz w:val="22"/>
          <w:szCs w:val="22"/>
          <w:lang w:eastAsia="en-US"/>
          <w14:ligatures w14:val="standardContextual"/>
        </w:rPr>
      </w:pPr>
      <w:bookmarkStart w:id="4" w:name="_Hlk171984669"/>
      <w:r w:rsidRPr="005F752B">
        <w:rPr>
          <w:rFonts w:cs="Arial"/>
          <w:sz w:val="22"/>
          <w:szCs w:val="22"/>
        </w:rPr>
        <w:t>SCARPANTE</w:t>
      </w:r>
      <w:bookmarkEnd w:id="4"/>
      <w:r w:rsidRPr="005F752B">
        <w:rPr>
          <w:rFonts w:cs="Arial"/>
          <w:sz w:val="22"/>
          <w:szCs w:val="22"/>
        </w:rPr>
        <w:t xml:space="preserve">, Camilla Bueno et al. Revitalização de Sala de Coordenação e Sala de Professores da ETEC Prof. Massuyuki Kawano. Centro Paula Souza, Tupã–SP. 2017. Disponível em: </w:t>
      </w:r>
      <w:hyperlink r:id="rId14" w:history="1">
        <w:r w:rsidRPr="005F752B">
          <w:rPr>
            <w:rStyle w:val="Hyperlink"/>
            <w:rFonts w:cs="Arial"/>
            <w:color w:val="auto"/>
            <w:sz w:val="22"/>
            <w:szCs w:val="22"/>
            <w:u w:val="none"/>
          </w:rPr>
          <w:t>https://ric.cps.sp.gov.br/bitstream/123456789/8184/1/REVITALIZA%C3%87%C3%83O%20DE%20SALA%20DE%20COORDENA%C3%87%C3%83O%20E%20SALA%20DOS%20PROFESSORES%20DA%20ETEC%20PROF.%20</w:t>
        </w:r>
      </w:hyperlink>
      <w:r w:rsidRPr="005F752B">
        <w:rPr>
          <w:rFonts w:cs="Arial"/>
          <w:sz w:val="22"/>
          <w:szCs w:val="22"/>
        </w:rPr>
        <w:t>. Acesso em: 1 maio 2024.</w:t>
      </w:r>
    </w:p>
    <w:p w14:paraId="1E8B11EA" w14:textId="6CBC9FD7" w:rsidR="007F12CF" w:rsidRPr="005F752B" w:rsidRDefault="007F12CF" w:rsidP="00B16590">
      <w:pPr>
        <w:pStyle w:val="Ttulo3"/>
        <w:shd w:val="clear" w:color="auto" w:fill="FFFFFF"/>
        <w:spacing w:before="0" w:after="60"/>
        <w:ind w:right="240"/>
        <w:rPr>
          <w:rFonts w:ascii="Arial" w:eastAsia="Calibri" w:hAnsi="Arial" w:cs="Arial"/>
          <w:color w:val="auto"/>
          <w:kern w:val="0"/>
          <w:sz w:val="22"/>
          <w:szCs w:val="22"/>
          <w:shd w:val="clear" w:color="auto" w:fill="FFFFFF"/>
          <w:lang w:eastAsia="pt-BR"/>
          <w14:ligatures w14:val="none"/>
        </w:rPr>
      </w:pPr>
      <w:r w:rsidRPr="005F752B">
        <w:rPr>
          <w:rFonts w:ascii="Arial" w:eastAsiaTheme="minorHAnsi" w:hAnsi="Arial" w:cs="Arial"/>
          <w:color w:val="auto"/>
          <w:sz w:val="22"/>
          <w:szCs w:val="22"/>
        </w:rPr>
        <w:t xml:space="preserve">TEIXEIRA, Christiane </w:t>
      </w:r>
      <w:proofErr w:type="spellStart"/>
      <w:r w:rsidRPr="005F752B">
        <w:rPr>
          <w:rFonts w:ascii="Arial" w:eastAsiaTheme="minorHAnsi" w:hAnsi="Arial" w:cs="Arial"/>
          <w:color w:val="auto"/>
          <w:sz w:val="22"/>
          <w:szCs w:val="22"/>
        </w:rPr>
        <w:t>Burkert</w:t>
      </w:r>
      <w:proofErr w:type="spellEnd"/>
      <w:r w:rsidRPr="005F752B">
        <w:rPr>
          <w:rFonts w:ascii="Arial" w:eastAsiaTheme="minorHAnsi" w:hAnsi="Arial" w:cs="Arial"/>
          <w:color w:val="auto"/>
          <w:sz w:val="22"/>
          <w:szCs w:val="22"/>
        </w:rPr>
        <w:t xml:space="preserve">. Ressignificação da Identidade do Professor na Formação Docente. </w:t>
      </w:r>
      <w:r w:rsidR="00CB6D3A" w:rsidRPr="005F752B">
        <w:rPr>
          <w:rFonts w:ascii="Arial" w:eastAsiaTheme="minorHAnsi" w:hAnsi="Arial" w:cs="Arial"/>
          <w:b/>
          <w:bCs/>
          <w:color w:val="auto"/>
          <w:sz w:val="22"/>
          <w:szCs w:val="22"/>
        </w:rPr>
        <w:t>RECE</w:t>
      </w:r>
      <w:r w:rsidR="00CB6D3A" w:rsidRPr="005F752B">
        <w:rPr>
          <w:rFonts w:ascii="Arial" w:eastAsiaTheme="minorHAnsi" w:hAnsi="Arial" w:cs="Arial"/>
          <w:color w:val="auto"/>
          <w:sz w:val="22"/>
          <w:szCs w:val="22"/>
        </w:rPr>
        <w:t xml:space="preserve"> Revista Eletrônica de Ciência da Educação, </w:t>
      </w:r>
      <w:r w:rsidR="00CB6D3A" w:rsidRPr="005F752B">
        <w:rPr>
          <w:rFonts w:ascii="Arial" w:eastAsia="Calibri" w:hAnsi="Arial" w:cs="Arial"/>
          <w:color w:val="auto"/>
          <w:kern w:val="0"/>
          <w:sz w:val="22"/>
          <w:szCs w:val="22"/>
          <w:shd w:val="clear" w:color="auto" w:fill="FFFFFF"/>
          <w:lang w:eastAsia="pt-BR"/>
          <w14:ligatures w14:val="none"/>
        </w:rPr>
        <w:t> </w:t>
      </w:r>
      <w:hyperlink r:id="rId15" w:tgtFrame="_parent" w:history="1">
        <w:r w:rsidR="00CB6D3A" w:rsidRPr="005F752B">
          <w:rPr>
            <w:rFonts w:ascii="Arial" w:eastAsia="Calibri" w:hAnsi="Arial" w:cs="Arial"/>
            <w:color w:val="auto"/>
            <w:kern w:val="0"/>
            <w:sz w:val="22"/>
            <w:szCs w:val="22"/>
            <w:shd w:val="clear" w:color="auto" w:fill="FFFFFF"/>
            <w:lang w:eastAsia="pt-BR"/>
            <w14:ligatures w14:val="none"/>
          </w:rPr>
          <w:t>V. 3, n. 1 (2004)</w:t>
        </w:r>
      </w:hyperlink>
      <w:r w:rsidR="00CB6D3A" w:rsidRPr="005F752B">
        <w:rPr>
          <w:rFonts w:ascii="Arial" w:eastAsia="Calibri" w:hAnsi="Arial" w:cs="Arial"/>
          <w:color w:val="auto"/>
          <w:kern w:val="0"/>
          <w:sz w:val="22"/>
          <w:szCs w:val="22"/>
          <w:shd w:val="clear" w:color="auto" w:fill="FFFFFF"/>
          <w:lang w:eastAsia="pt-BR"/>
          <w14:ligatures w14:val="none"/>
        </w:rPr>
        <w:t xml:space="preserve">, Paraná. Disponível em: </w:t>
      </w:r>
      <w:hyperlink r:id="rId16" w:history="1">
        <w:r w:rsidR="00CB6D3A" w:rsidRPr="005F752B">
          <w:rPr>
            <w:rStyle w:val="Hyperlink"/>
            <w:rFonts w:ascii="Arial" w:eastAsia="Calibri" w:hAnsi="Arial" w:cs="Arial"/>
            <w:color w:val="auto"/>
            <w:kern w:val="0"/>
            <w:sz w:val="22"/>
            <w:szCs w:val="22"/>
            <w:u w:val="none"/>
            <w:shd w:val="clear" w:color="auto" w:fill="FFFFFF"/>
            <w:lang w:eastAsia="pt-BR"/>
            <w14:ligatures w14:val="none"/>
          </w:rPr>
          <w:t>https://www.periodicosibepes.org.br/index.php/reped/article/view/524/0</w:t>
        </w:r>
      </w:hyperlink>
      <w:r w:rsidR="00CB6D3A" w:rsidRPr="005F752B">
        <w:rPr>
          <w:rFonts w:ascii="Arial" w:eastAsia="Calibri" w:hAnsi="Arial" w:cs="Arial"/>
          <w:color w:val="auto"/>
          <w:kern w:val="0"/>
          <w:sz w:val="22"/>
          <w:szCs w:val="22"/>
          <w:shd w:val="clear" w:color="auto" w:fill="FFFFFF"/>
          <w:lang w:eastAsia="pt-BR"/>
          <w14:ligatures w14:val="none"/>
        </w:rPr>
        <w:t>. Acesso em: 5 jul.2024.</w:t>
      </w:r>
    </w:p>
    <w:p w14:paraId="7D217F2E" w14:textId="77777777" w:rsidR="003C14B6" w:rsidRPr="005F752B" w:rsidRDefault="003C14B6" w:rsidP="003C14B6"/>
    <w:p w14:paraId="1FA4F584" w14:textId="061B9FB1" w:rsidR="003C14B6" w:rsidRPr="005F752B" w:rsidRDefault="003C14B6" w:rsidP="003C14B6">
      <w:pPr>
        <w:rPr>
          <w:rFonts w:cs="Arial"/>
          <w:sz w:val="22"/>
          <w:szCs w:val="22"/>
        </w:rPr>
      </w:pPr>
      <w:r w:rsidRPr="005F752B">
        <w:rPr>
          <w:rFonts w:cs="Arial"/>
          <w:sz w:val="22"/>
          <w:szCs w:val="22"/>
        </w:rPr>
        <w:t xml:space="preserve">ZABALZA, Miguel Antonio. </w:t>
      </w:r>
      <w:r w:rsidRPr="005F752B">
        <w:rPr>
          <w:rFonts w:cs="Arial"/>
          <w:b/>
          <w:bCs/>
          <w:sz w:val="22"/>
          <w:szCs w:val="22"/>
        </w:rPr>
        <w:t>Qualidade em educação infantil</w:t>
      </w:r>
      <w:r w:rsidRPr="005F752B">
        <w:rPr>
          <w:rFonts w:cs="Arial"/>
          <w:sz w:val="22"/>
          <w:szCs w:val="22"/>
        </w:rPr>
        <w:t>. Porto Alegre: Artmed, 1998.</w:t>
      </w:r>
    </w:p>
    <w:p w14:paraId="102FE616" w14:textId="77777777" w:rsidR="007F12CF" w:rsidRPr="005F752B" w:rsidRDefault="007F12CF" w:rsidP="00B16590">
      <w:pPr>
        <w:rPr>
          <w:rFonts w:cs="Arial"/>
          <w:sz w:val="22"/>
          <w:szCs w:val="22"/>
          <w:lang w:eastAsia="en-US"/>
        </w:rPr>
      </w:pPr>
    </w:p>
    <w:p w14:paraId="01D6EF0C" w14:textId="2A44A37F" w:rsidR="00DB48E0" w:rsidRPr="005F752B" w:rsidRDefault="00DB48E0" w:rsidP="00B16590">
      <w:pPr>
        <w:spacing w:after="160" w:line="360" w:lineRule="auto"/>
        <w:rPr>
          <w:rFonts w:eastAsiaTheme="minorHAnsi" w:cs="Arial"/>
          <w:kern w:val="2"/>
          <w:sz w:val="22"/>
          <w:szCs w:val="22"/>
          <w:lang w:eastAsia="en-US"/>
          <w14:ligatures w14:val="standardContextual"/>
        </w:rPr>
      </w:pPr>
      <w:r w:rsidRPr="005F752B">
        <w:rPr>
          <w:rFonts w:cs="Arial"/>
          <w:sz w:val="22"/>
          <w:szCs w:val="22"/>
        </w:rPr>
        <w:t>WEISS, Luise. Artes Visuais nas Universidades: um espaço para fazer, experimentar, pensar e aprender a ver.</w:t>
      </w:r>
      <w:r w:rsidRPr="005F752B">
        <w:rPr>
          <w:rStyle w:val="Ttulo1Char"/>
          <w:rFonts w:ascii="Arial" w:hAnsi="Arial" w:cs="Arial"/>
          <w:color w:val="auto"/>
          <w:sz w:val="22"/>
          <w:szCs w:val="22"/>
          <w:shd w:val="clear" w:color="auto" w:fill="FFFFFF"/>
        </w:rPr>
        <w:t xml:space="preserve"> </w:t>
      </w:r>
      <w:r w:rsidRPr="005F752B">
        <w:rPr>
          <w:rStyle w:val="editionmeta"/>
          <w:rFonts w:cs="Arial"/>
          <w:b/>
          <w:bCs/>
          <w:sz w:val="22"/>
          <w:szCs w:val="22"/>
          <w:shd w:val="clear" w:color="auto" w:fill="FFFFFF"/>
        </w:rPr>
        <w:t>ARS (São Paulo)</w:t>
      </w:r>
      <w:r w:rsidRPr="005F752B">
        <w:rPr>
          <w:rStyle w:val="editionmeta"/>
          <w:rFonts w:cs="Arial"/>
          <w:sz w:val="22"/>
          <w:szCs w:val="22"/>
          <w:shd w:val="clear" w:color="auto" w:fill="FFFFFF"/>
        </w:rPr>
        <w:t xml:space="preserve"> 8 (15). 2010</w:t>
      </w:r>
      <w:r w:rsidRPr="005F752B">
        <w:rPr>
          <w:rStyle w:val="separator"/>
          <w:rFonts w:cs="Arial"/>
          <w:sz w:val="22"/>
          <w:szCs w:val="22"/>
          <w:shd w:val="clear" w:color="auto" w:fill="FFFFFF"/>
        </w:rPr>
        <w:t xml:space="preserve">. </w:t>
      </w:r>
      <w:r w:rsidRPr="005F752B">
        <w:rPr>
          <w:rFonts w:cs="Arial"/>
          <w:sz w:val="22"/>
          <w:szCs w:val="22"/>
        </w:rPr>
        <w:t>Disponível em: https://www.scielo.br/j/ars/a/hybsp6tkwsBzTdbjVD5RKhd/?lang=pt. Acesso em: 6 jul. 2024.</w:t>
      </w:r>
    </w:p>
    <w:p w14:paraId="71D445FD" w14:textId="77777777" w:rsidR="00CB14DA" w:rsidRPr="005F752B" w:rsidRDefault="00CB14DA" w:rsidP="00B16590">
      <w:pPr>
        <w:spacing w:line="360" w:lineRule="auto"/>
        <w:rPr>
          <w:rFonts w:cs="Arial"/>
          <w:sz w:val="22"/>
          <w:szCs w:val="22"/>
        </w:rPr>
      </w:pPr>
    </w:p>
    <w:sectPr w:rsidR="00CB14DA" w:rsidRPr="005F752B" w:rsidSect="00274C09">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878C1" w14:textId="77777777" w:rsidR="00934A2F" w:rsidRDefault="00934A2F" w:rsidP="00A645D4">
      <w:r>
        <w:separator/>
      </w:r>
    </w:p>
  </w:endnote>
  <w:endnote w:type="continuationSeparator" w:id="0">
    <w:p w14:paraId="17F06BB0" w14:textId="77777777" w:rsidR="00934A2F" w:rsidRDefault="00934A2F" w:rsidP="00A6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B5D89" w14:textId="77777777" w:rsidR="00934A2F" w:rsidRDefault="00934A2F" w:rsidP="00A645D4">
      <w:r>
        <w:separator/>
      </w:r>
    </w:p>
  </w:footnote>
  <w:footnote w:type="continuationSeparator" w:id="0">
    <w:p w14:paraId="31026F2C" w14:textId="77777777" w:rsidR="00934A2F" w:rsidRDefault="00934A2F" w:rsidP="00A64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91"/>
    <w:rsid w:val="00020238"/>
    <w:rsid w:val="000242D9"/>
    <w:rsid w:val="00032217"/>
    <w:rsid w:val="000359F1"/>
    <w:rsid w:val="00035AD1"/>
    <w:rsid w:val="0009468E"/>
    <w:rsid w:val="000A5E97"/>
    <w:rsid w:val="000C7159"/>
    <w:rsid w:val="000D20B3"/>
    <w:rsid w:val="000D2D67"/>
    <w:rsid w:val="000D4BE4"/>
    <w:rsid w:val="000D7105"/>
    <w:rsid w:val="000E29CB"/>
    <w:rsid w:val="000E7DF3"/>
    <w:rsid w:val="00115163"/>
    <w:rsid w:val="00125E6D"/>
    <w:rsid w:val="00145387"/>
    <w:rsid w:val="00146642"/>
    <w:rsid w:val="001519A0"/>
    <w:rsid w:val="001534AB"/>
    <w:rsid w:val="001555CF"/>
    <w:rsid w:val="00161D88"/>
    <w:rsid w:val="001629AA"/>
    <w:rsid w:val="00165666"/>
    <w:rsid w:val="0017181A"/>
    <w:rsid w:val="00172173"/>
    <w:rsid w:val="00174412"/>
    <w:rsid w:val="0018288A"/>
    <w:rsid w:val="001A004A"/>
    <w:rsid w:val="001A268A"/>
    <w:rsid w:val="001B772E"/>
    <w:rsid w:val="001C6DF0"/>
    <w:rsid w:val="001D08B9"/>
    <w:rsid w:val="001D465F"/>
    <w:rsid w:val="001D6777"/>
    <w:rsid w:val="001E1B93"/>
    <w:rsid w:val="001E548C"/>
    <w:rsid w:val="001E6907"/>
    <w:rsid w:val="001F407E"/>
    <w:rsid w:val="002365A8"/>
    <w:rsid w:val="00241E70"/>
    <w:rsid w:val="00245B5B"/>
    <w:rsid w:val="00261589"/>
    <w:rsid w:val="00264A17"/>
    <w:rsid w:val="00270D67"/>
    <w:rsid w:val="00274C09"/>
    <w:rsid w:val="0027582F"/>
    <w:rsid w:val="00290B6A"/>
    <w:rsid w:val="0029607A"/>
    <w:rsid w:val="002D761A"/>
    <w:rsid w:val="003009FC"/>
    <w:rsid w:val="003162D2"/>
    <w:rsid w:val="00326F56"/>
    <w:rsid w:val="00332FD7"/>
    <w:rsid w:val="00391453"/>
    <w:rsid w:val="003942C9"/>
    <w:rsid w:val="003B2671"/>
    <w:rsid w:val="003B459B"/>
    <w:rsid w:val="003B7C81"/>
    <w:rsid w:val="003C04D7"/>
    <w:rsid w:val="003C14B6"/>
    <w:rsid w:val="003D72C1"/>
    <w:rsid w:val="003F5EE4"/>
    <w:rsid w:val="004153CD"/>
    <w:rsid w:val="00425241"/>
    <w:rsid w:val="00442019"/>
    <w:rsid w:val="00442557"/>
    <w:rsid w:val="004446FE"/>
    <w:rsid w:val="004C1B46"/>
    <w:rsid w:val="004C3B93"/>
    <w:rsid w:val="004D5B68"/>
    <w:rsid w:val="004E451A"/>
    <w:rsid w:val="004F517D"/>
    <w:rsid w:val="004F7891"/>
    <w:rsid w:val="005008A0"/>
    <w:rsid w:val="00506DF2"/>
    <w:rsid w:val="00514F54"/>
    <w:rsid w:val="00523F2B"/>
    <w:rsid w:val="005365AE"/>
    <w:rsid w:val="00537BA7"/>
    <w:rsid w:val="00554BC8"/>
    <w:rsid w:val="005705E3"/>
    <w:rsid w:val="00574CD5"/>
    <w:rsid w:val="0058010C"/>
    <w:rsid w:val="005877AA"/>
    <w:rsid w:val="00590672"/>
    <w:rsid w:val="00590CFF"/>
    <w:rsid w:val="00591A5B"/>
    <w:rsid w:val="005A0689"/>
    <w:rsid w:val="005B28C0"/>
    <w:rsid w:val="005F752B"/>
    <w:rsid w:val="00603ABA"/>
    <w:rsid w:val="00606030"/>
    <w:rsid w:val="006066E1"/>
    <w:rsid w:val="00607B65"/>
    <w:rsid w:val="00614143"/>
    <w:rsid w:val="00637372"/>
    <w:rsid w:val="00641814"/>
    <w:rsid w:val="00651D8C"/>
    <w:rsid w:val="00666EAD"/>
    <w:rsid w:val="00673042"/>
    <w:rsid w:val="0067304C"/>
    <w:rsid w:val="006769BE"/>
    <w:rsid w:val="00686B5C"/>
    <w:rsid w:val="006B2CE5"/>
    <w:rsid w:val="006C2035"/>
    <w:rsid w:val="006C3974"/>
    <w:rsid w:val="006E26F9"/>
    <w:rsid w:val="006F0EEA"/>
    <w:rsid w:val="00703A86"/>
    <w:rsid w:val="007077A4"/>
    <w:rsid w:val="00714C9D"/>
    <w:rsid w:val="0072471D"/>
    <w:rsid w:val="00734939"/>
    <w:rsid w:val="007559C6"/>
    <w:rsid w:val="00763C8E"/>
    <w:rsid w:val="00770D0E"/>
    <w:rsid w:val="00797904"/>
    <w:rsid w:val="007A7793"/>
    <w:rsid w:val="007B04C7"/>
    <w:rsid w:val="007B1565"/>
    <w:rsid w:val="007C75CB"/>
    <w:rsid w:val="007D34F6"/>
    <w:rsid w:val="007E6B06"/>
    <w:rsid w:val="007F12CF"/>
    <w:rsid w:val="007F476E"/>
    <w:rsid w:val="0082534C"/>
    <w:rsid w:val="00827F59"/>
    <w:rsid w:val="00831072"/>
    <w:rsid w:val="008501BA"/>
    <w:rsid w:val="00852BEA"/>
    <w:rsid w:val="00852E4D"/>
    <w:rsid w:val="00855514"/>
    <w:rsid w:val="00876205"/>
    <w:rsid w:val="008859DF"/>
    <w:rsid w:val="00896BD3"/>
    <w:rsid w:val="008A6AA9"/>
    <w:rsid w:val="008B675C"/>
    <w:rsid w:val="008C27E3"/>
    <w:rsid w:val="008C27F9"/>
    <w:rsid w:val="008C44B4"/>
    <w:rsid w:val="00911733"/>
    <w:rsid w:val="00923160"/>
    <w:rsid w:val="0092381C"/>
    <w:rsid w:val="00934A2F"/>
    <w:rsid w:val="00940B79"/>
    <w:rsid w:val="00941B87"/>
    <w:rsid w:val="009509DB"/>
    <w:rsid w:val="00964543"/>
    <w:rsid w:val="00966C40"/>
    <w:rsid w:val="00974EEA"/>
    <w:rsid w:val="00983F0D"/>
    <w:rsid w:val="009B5F7C"/>
    <w:rsid w:val="009C034B"/>
    <w:rsid w:val="009D3BA1"/>
    <w:rsid w:val="009D5C8C"/>
    <w:rsid w:val="00A145D5"/>
    <w:rsid w:val="00A45ACE"/>
    <w:rsid w:val="00A471E7"/>
    <w:rsid w:val="00A568B8"/>
    <w:rsid w:val="00A645D4"/>
    <w:rsid w:val="00A651CE"/>
    <w:rsid w:val="00A96708"/>
    <w:rsid w:val="00AA2527"/>
    <w:rsid w:val="00AA256B"/>
    <w:rsid w:val="00AA6F5F"/>
    <w:rsid w:val="00AC561C"/>
    <w:rsid w:val="00AE53F2"/>
    <w:rsid w:val="00AE7217"/>
    <w:rsid w:val="00B16590"/>
    <w:rsid w:val="00B2035B"/>
    <w:rsid w:val="00B206A7"/>
    <w:rsid w:val="00B42155"/>
    <w:rsid w:val="00B640F5"/>
    <w:rsid w:val="00B6563A"/>
    <w:rsid w:val="00B74599"/>
    <w:rsid w:val="00B81D26"/>
    <w:rsid w:val="00B830D6"/>
    <w:rsid w:val="00B957B2"/>
    <w:rsid w:val="00BA7BBC"/>
    <w:rsid w:val="00BE0A1E"/>
    <w:rsid w:val="00BE1E10"/>
    <w:rsid w:val="00BE1E8F"/>
    <w:rsid w:val="00BF3BB8"/>
    <w:rsid w:val="00C00DDC"/>
    <w:rsid w:val="00C05C49"/>
    <w:rsid w:val="00C25CDB"/>
    <w:rsid w:val="00C26CB7"/>
    <w:rsid w:val="00C317F0"/>
    <w:rsid w:val="00C35F63"/>
    <w:rsid w:val="00C44D00"/>
    <w:rsid w:val="00C4615B"/>
    <w:rsid w:val="00CA1915"/>
    <w:rsid w:val="00CB14DA"/>
    <w:rsid w:val="00CB6D3A"/>
    <w:rsid w:val="00CC59D2"/>
    <w:rsid w:val="00CC6B56"/>
    <w:rsid w:val="00CC79B0"/>
    <w:rsid w:val="00CD74C7"/>
    <w:rsid w:val="00CE13C2"/>
    <w:rsid w:val="00CE676A"/>
    <w:rsid w:val="00CF080A"/>
    <w:rsid w:val="00D12D0F"/>
    <w:rsid w:val="00D16351"/>
    <w:rsid w:val="00D23B92"/>
    <w:rsid w:val="00D256F4"/>
    <w:rsid w:val="00D326FA"/>
    <w:rsid w:val="00D43F47"/>
    <w:rsid w:val="00D5004D"/>
    <w:rsid w:val="00D55A75"/>
    <w:rsid w:val="00D86327"/>
    <w:rsid w:val="00D9038B"/>
    <w:rsid w:val="00D914DE"/>
    <w:rsid w:val="00D9160B"/>
    <w:rsid w:val="00DA1508"/>
    <w:rsid w:val="00DB48E0"/>
    <w:rsid w:val="00DB5A2F"/>
    <w:rsid w:val="00DD0AD0"/>
    <w:rsid w:val="00DD2530"/>
    <w:rsid w:val="00DD4DD3"/>
    <w:rsid w:val="00DD5869"/>
    <w:rsid w:val="00DD75BB"/>
    <w:rsid w:val="00E22745"/>
    <w:rsid w:val="00E26C33"/>
    <w:rsid w:val="00E54680"/>
    <w:rsid w:val="00E61AE1"/>
    <w:rsid w:val="00E6462B"/>
    <w:rsid w:val="00E71E08"/>
    <w:rsid w:val="00E968A3"/>
    <w:rsid w:val="00EB30E1"/>
    <w:rsid w:val="00EC3B4B"/>
    <w:rsid w:val="00ED486A"/>
    <w:rsid w:val="00EE0AD4"/>
    <w:rsid w:val="00EF36FD"/>
    <w:rsid w:val="00F06EB3"/>
    <w:rsid w:val="00F12F27"/>
    <w:rsid w:val="00F1679A"/>
    <w:rsid w:val="00F23BD9"/>
    <w:rsid w:val="00F372F2"/>
    <w:rsid w:val="00F629DD"/>
    <w:rsid w:val="00F741E0"/>
    <w:rsid w:val="00F75CA4"/>
    <w:rsid w:val="00F82B33"/>
    <w:rsid w:val="00F832F1"/>
    <w:rsid w:val="00F85E9C"/>
    <w:rsid w:val="00F9619D"/>
    <w:rsid w:val="00FB5F8A"/>
    <w:rsid w:val="00FC662B"/>
    <w:rsid w:val="00FD2B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6394B2"/>
  <w15:chartTrackingRefBased/>
  <w15:docId w15:val="{C02D0C42-B955-4C32-88BC-0EBAB3EA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B68"/>
    <w:pPr>
      <w:spacing w:after="0" w:line="240" w:lineRule="auto"/>
    </w:pPr>
    <w:rPr>
      <w:rFonts w:ascii="Arial" w:eastAsia="Calibri" w:hAnsi="Arial" w:cs="Times New Roman"/>
      <w:kern w:val="0"/>
      <w:lang w:eastAsia="pt-BR"/>
      <w14:ligatures w14:val="none"/>
    </w:rPr>
  </w:style>
  <w:style w:type="paragraph" w:styleId="Ttulo1">
    <w:name w:val="heading 1"/>
    <w:basedOn w:val="Normal"/>
    <w:next w:val="Normal"/>
    <w:link w:val="Ttulo1Char"/>
    <w:uiPriority w:val="9"/>
    <w:qFormat/>
    <w:rsid w:val="004F789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4F789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unhideWhenUsed/>
    <w:qFormat/>
    <w:rsid w:val="004F789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4F7891"/>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har"/>
    <w:uiPriority w:val="9"/>
    <w:semiHidden/>
    <w:unhideWhenUsed/>
    <w:qFormat/>
    <w:rsid w:val="004F7891"/>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har"/>
    <w:uiPriority w:val="9"/>
    <w:semiHidden/>
    <w:unhideWhenUsed/>
    <w:qFormat/>
    <w:rsid w:val="004F7891"/>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har"/>
    <w:uiPriority w:val="9"/>
    <w:semiHidden/>
    <w:unhideWhenUsed/>
    <w:qFormat/>
    <w:rsid w:val="004F7891"/>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har"/>
    <w:uiPriority w:val="9"/>
    <w:semiHidden/>
    <w:unhideWhenUsed/>
    <w:qFormat/>
    <w:rsid w:val="004F7891"/>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har"/>
    <w:uiPriority w:val="9"/>
    <w:semiHidden/>
    <w:unhideWhenUsed/>
    <w:qFormat/>
    <w:rsid w:val="004F7891"/>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F789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4F7891"/>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4F789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4F789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4F789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4F789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4F789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F789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F7891"/>
    <w:rPr>
      <w:rFonts w:eastAsiaTheme="majorEastAsia" w:cstheme="majorBidi"/>
      <w:color w:val="272727" w:themeColor="text1" w:themeTint="D8"/>
    </w:rPr>
  </w:style>
  <w:style w:type="paragraph" w:styleId="Ttulo">
    <w:name w:val="Title"/>
    <w:basedOn w:val="Normal"/>
    <w:next w:val="Normal"/>
    <w:link w:val="TtuloChar"/>
    <w:uiPriority w:val="10"/>
    <w:qFormat/>
    <w:rsid w:val="004F789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4F789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4F7891"/>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4F789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F789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oChar">
    <w:name w:val="Citação Char"/>
    <w:basedOn w:val="Fontepargpadro"/>
    <w:link w:val="Citao"/>
    <w:uiPriority w:val="29"/>
    <w:rsid w:val="004F7891"/>
    <w:rPr>
      <w:i/>
      <w:iCs/>
      <w:color w:val="404040" w:themeColor="text1" w:themeTint="BF"/>
    </w:rPr>
  </w:style>
  <w:style w:type="paragraph" w:styleId="PargrafodaLista">
    <w:name w:val="List Paragraph"/>
    <w:basedOn w:val="Normal"/>
    <w:uiPriority w:val="34"/>
    <w:qFormat/>
    <w:rsid w:val="004F7891"/>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nfaseIntensa">
    <w:name w:val="Intense Emphasis"/>
    <w:basedOn w:val="Fontepargpadro"/>
    <w:uiPriority w:val="21"/>
    <w:qFormat/>
    <w:rsid w:val="004F7891"/>
    <w:rPr>
      <w:i/>
      <w:iCs/>
      <w:color w:val="0F4761" w:themeColor="accent1" w:themeShade="BF"/>
    </w:rPr>
  </w:style>
  <w:style w:type="paragraph" w:styleId="CitaoIntensa">
    <w:name w:val="Intense Quote"/>
    <w:basedOn w:val="Normal"/>
    <w:next w:val="Normal"/>
    <w:link w:val="CitaoIntensaChar"/>
    <w:uiPriority w:val="30"/>
    <w:qFormat/>
    <w:rsid w:val="004F789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oIntensaChar">
    <w:name w:val="Citação Intensa Char"/>
    <w:basedOn w:val="Fontepargpadro"/>
    <w:link w:val="CitaoIntensa"/>
    <w:uiPriority w:val="30"/>
    <w:rsid w:val="004F7891"/>
    <w:rPr>
      <w:i/>
      <w:iCs/>
      <w:color w:val="0F4761" w:themeColor="accent1" w:themeShade="BF"/>
    </w:rPr>
  </w:style>
  <w:style w:type="character" w:styleId="RefernciaIntensa">
    <w:name w:val="Intense Reference"/>
    <w:basedOn w:val="Fontepargpadro"/>
    <w:uiPriority w:val="32"/>
    <w:qFormat/>
    <w:rsid w:val="004F7891"/>
    <w:rPr>
      <w:b/>
      <w:bCs/>
      <w:smallCaps/>
      <w:color w:val="0F4761" w:themeColor="accent1" w:themeShade="BF"/>
      <w:spacing w:val="5"/>
    </w:rPr>
  </w:style>
  <w:style w:type="character" w:styleId="Hyperlink">
    <w:name w:val="Hyperlink"/>
    <w:basedOn w:val="Fontepargpadro"/>
    <w:uiPriority w:val="99"/>
    <w:unhideWhenUsed/>
    <w:rsid w:val="004D5B68"/>
    <w:rPr>
      <w:color w:val="467886" w:themeColor="hyperlink"/>
      <w:u w:val="single"/>
    </w:rPr>
  </w:style>
  <w:style w:type="paragraph" w:styleId="NormalWeb">
    <w:name w:val="Normal (Web)"/>
    <w:basedOn w:val="Normal"/>
    <w:uiPriority w:val="99"/>
    <w:unhideWhenUsed/>
    <w:rsid w:val="004D5B68"/>
    <w:pPr>
      <w:spacing w:before="100" w:beforeAutospacing="1" w:after="100" w:afterAutospacing="1"/>
    </w:pPr>
    <w:rPr>
      <w:rFonts w:ascii="Times New Roman" w:eastAsia="Times New Roman" w:hAnsi="Times New Roman"/>
    </w:rPr>
  </w:style>
  <w:style w:type="paragraph" w:customStyle="1" w:styleId="Corpodotexto">
    <w:name w:val="Corpo do texto"/>
    <w:basedOn w:val="Corpodetexto"/>
    <w:next w:val="Corpodetexto"/>
    <w:qFormat/>
    <w:rsid w:val="006769BE"/>
    <w:pPr>
      <w:spacing w:before="240" w:after="240" w:line="360" w:lineRule="auto"/>
      <w:ind w:firstLine="709"/>
      <w:jc w:val="both"/>
    </w:pPr>
    <w:rPr>
      <w:rFonts w:ascii="Times New Roman" w:eastAsia="Times New Roman" w:hAnsi="Times New Roman"/>
    </w:rPr>
  </w:style>
  <w:style w:type="paragraph" w:styleId="Corpodetexto">
    <w:name w:val="Body Text"/>
    <w:basedOn w:val="Normal"/>
    <w:link w:val="CorpodetextoChar"/>
    <w:uiPriority w:val="99"/>
    <w:unhideWhenUsed/>
    <w:rsid w:val="006769BE"/>
    <w:pPr>
      <w:spacing w:after="120"/>
    </w:pPr>
  </w:style>
  <w:style w:type="character" w:customStyle="1" w:styleId="CorpodetextoChar">
    <w:name w:val="Corpo de texto Char"/>
    <w:basedOn w:val="Fontepargpadro"/>
    <w:link w:val="Corpodetexto"/>
    <w:uiPriority w:val="99"/>
    <w:rsid w:val="006769BE"/>
    <w:rPr>
      <w:rFonts w:ascii="Arial" w:eastAsia="Calibri" w:hAnsi="Arial" w:cs="Times New Roman"/>
      <w:kern w:val="0"/>
      <w:lang w:eastAsia="pt-BR"/>
      <w14:ligatures w14:val="none"/>
    </w:rPr>
  </w:style>
  <w:style w:type="character" w:styleId="MenoPendente">
    <w:name w:val="Unresolved Mention"/>
    <w:basedOn w:val="Fontepargpadro"/>
    <w:uiPriority w:val="99"/>
    <w:semiHidden/>
    <w:unhideWhenUsed/>
    <w:rsid w:val="008C27F9"/>
    <w:rPr>
      <w:color w:val="605E5C"/>
      <w:shd w:val="clear" w:color="auto" w:fill="E1DFDD"/>
    </w:rPr>
  </w:style>
  <w:style w:type="character" w:customStyle="1" w:styleId="editionmeta">
    <w:name w:val="_editionmeta"/>
    <w:basedOn w:val="Fontepargpadro"/>
    <w:rsid w:val="00DB48E0"/>
  </w:style>
  <w:style w:type="character" w:customStyle="1" w:styleId="separator">
    <w:name w:val="_separator"/>
    <w:basedOn w:val="Fontepargpadro"/>
    <w:rsid w:val="00DB48E0"/>
  </w:style>
  <w:style w:type="character" w:customStyle="1" w:styleId="ref">
    <w:name w:val="ref"/>
    <w:basedOn w:val="Fontepargpadro"/>
    <w:rsid w:val="006C2035"/>
  </w:style>
  <w:style w:type="character" w:styleId="nfase">
    <w:name w:val="Emphasis"/>
    <w:basedOn w:val="Fontepargpadro"/>
    <w:uiPriority w:val="20"/>
    <w:qFormat/>
    <w:rsid w:val="00B42155"/>
    <w:rPr>
      <w:i/>
      <w:iCs/>
    </w:rPr>
  </w:style>
  <w:style w:type="paragraph" w:styleId="Cabealho">
    <w:name w:val="header"/>
    <w:basedOn w:val="Normal"/>
    <w:link w:val="CabealhoChar"/>
    <w:uiPriority w:val="99"/>
    <w:unhideWhenUsed/>
    <w:rsid w:val="00A645D4"/>
    <w:pPr>
      <w:tabs>
        <w:tab w:val="center" w:pos="4252"/>
        <w:tab w:val="right" w:pos="8504"/>
      </w:tabs>
    </w:pPr>
  </w:style>
  <w:style w:type="character" w:customStyle="1" w:styleId="CabealhoChar">
    <w:name w:val="Cabeçalho Char"/>
    <w:basedOn w:val="Fontepargpadro"/>
    <w:link w:val="Cabealho"/>
    <w:uiPriority w:val="99"/>
    <w:rsid w:val="00A645D4"/>
    <w:rPr>
      <w:rFonts w:ascii="Arial" w:eastAsia="Calibri" w:hAnsi="Arial" w:cs="Times New Roman"/>
      <w:kern w:val="0"/>
      <w:lang w:eastAsia="pt-BR"/>
      <w14:ligatures w14:val="none"/>
    </w:rPr>
  </w:style>
  <w:style w:type="paragraph" w:styleId="Rodap">
    <w:name w:val="footer"/>
    <w:basedOn w:val="Normal"/>
    <w:link w:val="RodapChar"/>
    <w:uiPriority w:val="99"/>
    <w:unhideWhenUsed/>
    <w:rsid w:val="00A645D4"/>
    <w:pPr>
      <w:tabs>
        <w:tab w:val="center" w:pos="4252"/>
        <w:tab w:val="right" w:pos="8504"/>
      </w:tabs>
    </w:pPr>
  </w:style>
  <w:style w:type="character" w:customStyle="1" w:styleId="RodapChar">
    <w:name w:val="Rodapé Char"/>
    <w:basedOn w:val="Fontepargpadro"/>
    <w:link w:val="Rodap"/>
    <w:uiPriority w:val="99"/>
    <w:rsid w:val="00A645D4"/>
    <w:rPr>
      <w:rFonts w:ascii="Arial" w:eastAsia="Calibri" w:hAnsi="Arial"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79726">
      <w:bodyDiv w:val="1"/>
      <w:marLeft w:val="0"/>
      <w:marRight w:val="0"/>
      <w:marTop w:val="0"/>
      <w:marBottom w:val="0"/>
      <w:divBdr>
        <w:top w:val="none" w:sz="0" w:space="0" w:color="auto"/>
        <w:left w:val="none" w:sz="0" w:space="0" w:color="auto"/>
        <w:bottom w:val="none" w:sz="0" w:space="0" w:color="auto"/>
        <w:right w:val="none" w:sz="0" w:space="0" w:color="auto"/>
      </w:divBdr>
    </w:div>
    <w:div w:id="232549959">
      <w:bodyDiv w:val="1"/>
      <w:marLeft w:val="0"/>
      <w:marRight w:val="0"/>
      <w:marTop w:val="0"/>
      <w:marBottom w:val="0"/>
      <w:divBdr>
        <w:top w:val="none" w:sz="0" w:space="0" w:color="auto"/>
        <w:left w:val="none" w:sz="0" w:space="0" w:color="auto"/>
        <w:bottom w:val="none" w:sz="0" w:space="0" w:color="auto"/>
        <w:right w:val="none" w:sz="0" w:space="0" w:color="auto"/>
      </w:divBdr>
    </w:div>
    <w:div w:id="960114211">
      <w:bodyDiv w:val="1"/>
      <w:marLeft w:val="0"/>
      <w:marRight w:val="0"/>
      <w:marTop w:val="0"/>
      <w:marBottom w:val="0"/>
      <w:divBdr>
        <w:top w:val="none" w:sz="0" w:space="0" w:color="auto"/>
        <w:left w:val="none" w:sz="0" w:space="0" w:color="auto"/>
        <w:bottom w:val="none" w:sz="0" w:space="0" w:color="auto"/>
        <w:right w:val="none" w:sz="0" w:space="0" w:color="auto"/>
      </w:divBdr>
      <w:divsChild>
        <w:div w:id="176700686">
          <w:marLeft w:val="0"/>
          <w:marRight w:val="0"/>
          <w:marTop w:val="15"/>
          <w:marBottom w:val="0"/>
          <w:divBdr>
            <w:top w:val="single" w:sz="48" w:space="0" w:color="auto"/>
            <w:left w:val="single" w:sz="48" w:space="0" w:color="auto"/>
            <w:bottom w:val="single" w:sz="48" w:space="0" w:color="auto"/>
            <w:right w:val="single" w:sz="48" w:space="0" w:color="auto"/>
          </w:divBdr>
          <w:divsChild>
            <w:div w:id="10461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705">
      <w:bodyDiv w:val="1"/>
      <w:marLeft w:val="0"/>
      <w:marRight w:val="0"/>
      <w:marTop w:val="0"/>
      <w:marBottom w:val="0"/>
      <w:divBdr>
        <w:top w:val="none" w:sz="0" w:space="0" w:color="auto"/>
        <w:left w:val="none" w:sz="0" w:space="0" w:color="auto"/>
        <w:bottom w:val="none" w:sz="0" w:space="0" w:color="auto"/>
        <w:right w:val="none" w:sz="0" w:space="0" w:color="auto"/>
      </w:divBdr>
    </w:div>
    <w:div w:id="205746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axwell.vrac.puc-rio.br/20893/20893_1.Acesso"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doi.org/10.1590/S1678-53202003000100009"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periodicosibepes.org.br/index.php/reped/article/view/524/0" TargetMode="External"/><Relationship Id="rId1" Type="http://schemas.openxmlformats.org/officeDocument/2006/relationships/styles" Target="styles.xml"/><Relationship Id="rId6" Type="http://schemas.openxmlformats.org/officeDocument/2006/relationships/hyperlink" Target="mailto:eunice.belloti@fatecourinhos.edu.br" TargetMode="External"/><Relationship Id="rId11" Type="http://schemas.openxmlformats.org/officeDocument/2006/relationships/hyperlink" Target="https://revistas.ulusofona.pt/index.php/rleducacao/article/view/4695" TargetMode="External"/><Relationship Id="rId5" Type="http://schemas.openxmlformats.org/officeDocument/2006/relationships/endnotes" Target="endnotes.xml"/><Relationship Id="rId15" Type="http://schemas.openxmlformats.org/officeDocument/2006/relationships/hyperlink" Target="https://www.periodicosibepes.org.br/index.php/reped/issue/view/57" TargetMode="External"/><Relationship Id="rId10" Type="http://schemas.openxmlformats.org/officeDocument/2006/relationships/hyperlink" Target="https://revistas.ufj.edu.br/rir/article/view/20333/11824"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ric.cps.sp.gov.br/bitstream/123456789/8184/1/REVITALIZA%C3%87%C3%83O%20DE%20SALA%20DE%20COORDENA%C3%87%C3%83O%20E%20SALA%20DOS%20PROFESSORES%20DA%20ETEC%20PROF.%2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4239</Words>
  <Characters>22891</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CORREA SANCHES BELLOTI</dc:creator>
  <cp:keywords/>
  <dc:description/>
  <cp:lastModifiedBy>EUNICE CORREA SANCHES BELLOTI</cp:lastModifiedBy>
  <cp:revision>4</cp:revision>
  <dcterms:created xsi:type="dcterms:W3CDTF">2024-07-25T17:57:00Z</dcterms:created>
  <dcterms:modified xsi:type="dcterms:W3CDTF">2024-07-25T18:13:00Z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8cdab2ffd56387687114a28c3fc8547679b067176b149caf08c4097a25b02f78</vt:lpwstr>
  </property>
</Properties>
</file>